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A48A6" w14:textId="77777777" w:rsidR="00ED2F86" w:rsidRPr="00ED2F86" w:rsidRDefault="00ED2F86" w:rsidP="00ED2F86">
      <w:pPr>
        <w:spacing w:after="120" w:line="360" w:lineRule="auto"/>
        <w:rPr>
          <w:rFonts w:ascii="Arial" w:hAnsi="Arial" w:cs="Arial"/>
          <w:b/>
          <w:sz w:val="40"/>
          <w:szCs w:val="40"/>
        </w:rPr>
      </w:pPr>
      <w:r w:rsidRPr="00ED2F86">
        <w:rPr>
          <w:rFonts w:ascii="Arial" w:hAnsi="Arial" w:cs="Arial"/>
          <w:b/>
          <w:sz w:val="40"/>
          <w:szCs w:val="40"/>
        </w:rPr>
        <w:t>Covid-19: Supporting your disabled customers</w:t>
      </w:r>
    </w:p>
    <w:p w14:paraId="5178DC29" w14:textId="42BC16F3" w:rsidR="00ED2F86" w:rsidRPr="00ED2F86" w:rsidRDefault="00ED2F86" w:rsidP="00ED2F86">
      <w:pPr>
        <w:spacing w:after="120" w:line="360" w:lineRule="auto"/>
        <w:rPr>
          <w:rFonts w:ascii="Arial" w:hAnsi="Arial" w:cs="Arial"/>
          <w:b/>
          <w:sz w:val="32"/>
          <w:szCs w:val="32"/>
        </w:rPr>
      </w:pPr>
      <w:r w:rsidRPr="00ED2F86">
        <w:rPr>
          <w:rFonts w:ascii="Arial" w:hAnsi="Arial" w:cs="Arial"/>
          <w:b/>
          <w:sz w:val="32"/>
          <w:szCs w:val="32"/>
        </w:rPr>
        <w:t>10 tips from Euan's Guide, the disabled access charity</w:t>
      </w:r>
    </w:p>
    <w:p w14:paraId="7B9CD8DE" w14:textId="77777777" w:rsidR="00ED2F86" w:rsidRPr="00ED2F86" w:rsidRDefault="00ED2F86" w:rsidP="00ED2F86">
      <w:pPr>
        <w:snapToGrid w:val="0"/>
        <w:spacing w:before="240" w:after="120" w:line="360" w:lineRule="auto"/>
        <w:rPr>
          <w:rFonts w:ascii="Arial" w:hAnsi="Arial" w:cs="Arial"/>
          <w:b/>
          <w:sz w:val="28"/>
          <w:szCs w:val="28"/>
        </w:rPr>
      </w:pPr>
      <w:r w:rsidRPr="00ED2F86">
        <w:rPr>
          <w:rFonts w:ascii="Arial" w:hAnsi="Arial" w:cs="Arial"/>
          <w:b/>
          <w:sz w:val="28"/>
          <w:szCs w:val="28"/>
        </w:rPr>
        <w:t>1. Share Information</w:t>
      </w:r>
    </w:p>
    <w:p w14:paraId="5B21E3F9" w14:textId="0DFE862C" w:rsidR="00ED2F86" w:rsidRPr="00ED2F86" w:rsidRDefault="00ED2F86" w:rsidP="00ED2F86">
      <w:pPr>
        <w:pStyle w:val="ListParagraph"/>
        <w:numPr>
          <w:ilvl w:val="0"/>
          <w:numId w:val="26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Keep your disabled access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information up to date.</w:t>
      </w:r>
    </w:p>
    <w:p w14:paraId="5EAE478C" w14:textId="0B0FF35E" w:rsidR="00ED2F86" w:rsidRPr="00ED2F86" w:rsidRDefault="00ED2F86" w:rsidP="00ED2F86">
      <w:pPr>
        <w:pStyle w:val="ListParagraph"/>
        <w:numPr>
          <w:ilvl w:val="0"/>
          <w:numId w:val="26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 xml:space="preserve">Make sure it includes your </w:t>
      </w:r>
      <w:proofErr w:type="spellStart"/>
      <w:r w:rsidRPr="00ED2F86">
        <w:rPr>
          <w:rFonts w:ascii="Arial" w:hAnsi="Arial" w:cs="Arial"/>
          <w:bCs/>
          <w:sz w:val="28"/>
          <w:szCs w:val="28"/>
        </w:rPr>
        <w:t>Covid</w:t>
      </w:r>
      <w:proofErr w:type="spellEnd"/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preventative measures.</w:t>
      </w:r>
    </w:p>
    <w:p w14:paraId="4406655F" w14:textId="1A310EC5" w:rsidR="00ED2F86" w:rsidRPr="00ED2F86" w:rsidRDefault="00ED2F86" w:rsidP="00ED2F86">
      <w:pPr>
        <w:pStyle w:val="ListParagraph"/>
        <w:numPr>
          <w:ilvl w:val="0"/>
          <w:numId w:val="26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Make your disabled access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information easy to find on your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website.</w:t>
      </w:r>
    </w:p>
    <w:p w14:paraId="146BBE12" w14:textId="02A97F2B" w:rsidR="00ED2F86" w:rsidRPr="00ED2F86" w:rsidRDefault="00ED2F86" w:rsidP="00ED2F86">
      <w:pPr>
        <w:pStyle w:val="ListParagraph"/>
        <w:numPr>
          <w:ilvl w:val="0"/>
          <w:numId w:val="26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Share it for free by listing on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Euan’s Guide.</w:t>
      </w:r>
    </w:p>
    <w:p w14:paraId="6794C109" w14:textId="56018C2F" w:rsidR="00ED2F86" w:rsidRPr="00ED2F86" w:rsidRDefault="00ED2F86" w:rsidP="00ED2F86">
      <w:pPr>
        <w:snapToGrid w:val="0"/>
        <w:spacing w:before="240" w:after="120" w:line="360" w:lineRule="auto"/>
        <w:rPr>
          <w:rFonts w:ascii="Arial" w:hAnsi="Arial" w:cs="Arial"/>
          <w:b/>
          <w:sz w:val="28"/>
          <w:szCs w:val="28"/>
        </w:rPr>
      </w:pPr>
      <w:r w:rsidRPr="00ED2F86">
        <w:rPr>
          <w:rFonts w:ascii="Arial" w:hAnsi="Arial" w:cs="Arial"/>
          <w:b/>
          <w:sz w:val="28"/>
          <w:szCs w:val="28"/>
        </w:rPr>
        <w:t>2. Make it easy to visit</w:t>
      </w:r>
    </w:p>
    <w:p w14:paraId="2FC46239" w14:textId="32FCB69D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Offer different ways to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book and a way to get in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touch.</w:t>
      </w:r>
    </w:p>
    <w:p w14:paraId="62341CDE" w14:textId="7967645B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Offer bookable companion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tickets.</w:t>
      </w:r>
    </w:p>
    <w:p w14:paraId="2394793B" w14:textId="11FB8B87" w:rsidR="00ED2F86" w:rsidRPr="00ED2F86" w:rsidRDefault="00ED2F86" w:rsidP="00ED2F86">
      <w:pPr>
        <w:snapToGrid w:val="0"/>
        <w:spacing w:before="240" w:after="120" w:line="360" w:lineRule="auto"/>
        <w:rPr>
          <w:rFonts w:ascii="Arial" w:hAnsi="Arial" w:cs="Arial"/>
          <w:b/>
          <w:sz w:val="28"/>
          <w:szCs w:val="28"/>
        </w:rPr>
      </w:pPr>
      <w:r w:rsidRPr="00ED2F86">
        <w:rPr>
          <w:rFonts w:ascii="Arial" w:hAnsi="Arial" w:cs="Arial"/>
          <w:b/>
          <w:sz w:val="28"/>
          <w:szCs w:val="28"/>
        </w:rPr>
        <w:t>3. Consider parking and transport</w:t>
      </w:r>
    </w:p>
    <w:p w14:paraId="1FFD49F3" w14:textId="14FF364A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Make sure people can still use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your accessible parking spaces.</w:t>
      </w:r>
    </w:p>
    <w:p w14:paraId="0A8F23B5" w14:textId="13D44D5E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Include parking and transport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details in your pre-arrival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information.</w:t>
      </w:r>
    </w:p>
    <w:p w14:paraId="166E29D0" w14:textId="7E978177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Check if there have been any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changes that could impact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someone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arriving by car, taxi,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public transport or on foot.</w:t>
      </w:r>
    </w:p>
    <w:p w14:paraId="1342C6BA" w14:textId="77777777" w:rsidR="00ED2F86" w:rsidRPr="00ED2F86" w:rsidRDefault="00ED2F86" w:rsidP="00ED2F86">
      <w:pPr>
        <w:snapToGrid w:val="0"/>
        <w:spacing w:before="240" w:after="120" w:line="360" w:lineRule="auto"/>
        <w:rPr>
          <w:rFonts w:ascii="Arial" w:hAnsi="Arial" w:cs="Arial"/>
          <w:b/>
          <w:sz w:val="28"/>
          <w:szCs w:val="28"/>
        </w:rPr>
      </w:pPr>
      <w:r w:rsidRPr="00ED2F86">
        <w:rPr>
          <w:rFonts w:ascii="Arial" w:hAnsi="Arial" w:cs="Arial"/>
          <w:b/>
          <w:sz w:val="28"/>
          <w:szCs w:val="28"/>
        </w:rPr>
        <w:t>4. Are your changes accessible?</w:t>
      </w:r>
    </w:p>
    <w:p w14:paraId="51364881" w14:textId="207B8ED2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One way routes do not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always offer level access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for wheelchair users and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it can be hard for a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visually impaired person to know,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understand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and follow the route.</w:t>
      </w:r>
    </w:p>
    <w:p w14:paraId="5E9B7174" w14:textId="01B22B35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Wheelchair users won’t be able to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use hand sanitiser that is too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high or only operated by a foot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pedal.</w:t>
      </w:r>
    </w:p>
    <w:p w14:paraId="47AA4810" w14:textId="77777777" w:rsidR="00ED2F86" w:rsidRPr="00ED2F86" w:rsidRDefault="00ED2F86" w:rsidP="00ED2F86">
      <w:pPr>
        <w:snapToGrid w:val="0"/>
        <w:spacing w:before="240" w:after="120" w:line="360" w:lineRule="auto"/>
        <w:rPr>
          <w:rFonts w:ascii="Arial" w:hAnsi="Arial" w:cs="Arial"/>
          <w:b/>
          <w:sz w:val="28"/>
          <w:szCs w:val="28"/>
        </w:rPr>
      </w:pPr>
      <w:r w:rsidRPr="00ED2F86">
        <w:rPr>
          <w:rFonts w:ascii="Arial" w:hAnsi="Arial" w:cs="Arial"/>
          <w:b/>
          <w:sz w:val="28"/>
          <w:szCs w:val="28"/>
        </w:rPr>
        <w:t>5. Be visible and vocal</w:t>
      </w:r>
    </w:p>
    <w:p w14:paraId="212FE76A" w14:textId="09B98EDD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Staff can be hard to spot, so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introduce yourself and offer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assistance.</w:t>
      </w:r>
    </w:p>
    <w:p w14:paraId="10F9016D" w14:textId="52B724ED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lastRenderedPageBreak/>
        <w:t>Position staff near points where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social distancing might be hard to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limit the number of people.</w:t>
      </w:r>
    </w:p>
    <w:p w14:paraId="67C67FAF" w14:textId="77777777" w:rsidR="00ED2F86" w:rsidRPr="00ED2F86" w:rsidRDefault="00ED2F86" w:rsidP="00ED2F86">
      <w:pPr>
        <w:snapToGrid w:val="0"/>
        <w:spacing w:before="240" w:after="120" w:line="360" w:lineRule="auto"/>
        <w:rPr>
          <w:rFonts w:ascii="Arial" w:hAnsi="Arial" w:cs="Arial"/>
          <w:b/>
          <w:sz w:val="28"/>
          <w:szCs w:val="28"/>
        </w:rPr>
      </w:pPr>
      <w:r w:rsidRPr="00ED2F86">
        <w:rPr>
          <w:rFonts w:ascii="Arial" w:hAnsi="Arial" w:cs="Arial"/>
          <w:b/>
          <w:sz w:val="28"/>
          <w:szCs w:val="28"/>
        </w:rPr>
        <w:t>6. Look after your queues</w:t>
      </w:r>
    </w:p>
    <w:p w14:paraId="2534CA64" w14:textId="0DE4FD5B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Use this as an opportunity to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communicate changes and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answer any questions.</w:t>
      </w:r>
    </w:p>
    <w:p w14:paraId="78A2FCA8" w14:textId="702E90A3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Try to offer shelter and seating if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and when it is required.</w:t>
      </w:r>
    </w:p>
    <w:p w14:paraId="1B383591" w14:textId="0A923E24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Offer assistance to people who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might need priority.</w:t>
      </w:r>
    </w:p>
    <w:p w14:paraId="2C3A497A" w14:textId="77777777" w:rsidR="00ED2F86" w:rsidRPr="00ED2F86" w:rsidRDefault="00ED2F86" w:rsidP="00ED2F86">
      <w:pPr>
        <w:snapToGrid w:val="0"/>
        <w:spacing w:before="240" w:after="120" w:line="360" w:lineRule="auto"/>
        <w:rPr>
          <w:rFonts w:ascii="Arial" w:hAnsi="Arial" w:cs="Arial"/>
          <w:b/>
          <w:sz w:val="28"/>
          <w:szCs w:val="28"/>
        </w:rPr>
      </w:pPr>
      <w:r w:rsidRPr="00ED2F86">
        <w:rPr>
          <w:rFonts w:ascii="Arial" w:hAnsi="Arial" w:cs="Arial"/>
          <w:b/>
          <w:sz w:val="28"/>
          <w:szCs w:val="28"/>
        </w:rPr>
        <w:t>7. Talk about toilets</w:t>
      </w:r>
    </w:p>
    <w:p w14:paraId="47F21CCC" w14:textId="737D5C4D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People want to know if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your toilets are open.</w:t>
      </w:r>
    </w:p>
    <w:p w14:paraId="7EEDF72B" w14:textId="1664B131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Let people know if your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accessible and Changing Places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toilets are open.</w:t>
      </w:r>
    </w:p>
    <w:p w14:paraId="183FD081" w14:textId="66FFAFDD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If they are shut or if you don’t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have one, let them know where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the nearest ones are.</w:t>
      </w:r>
    </w:p>
    <w:p w14:paraId="572D06E2" w14:textId="77777777" w:rsidR="00ED2F86" w:rsidRPr="00ED2F86" w:rsidRDefault="00ED2F86" w:rsidP="00ED2F86">
      <w:pPr>
        <w:snapToGrid w:val="0"/>
        <w:spacing w:before="240" w:after="120" w:line="360" w:lineRule="auto"/>
        <w:rPr>
          <w:rFonts w:ascii="Arial" w:hAnsi="Arial" w:cs="Arial"/>
          <w:b/>
          <w:sz w:val="28"/>
          <w:szCs w:val="28"/>
        </w:rPr>
      </w:pPr>
      <w:r w:rsidRPr="00ED2F86">
        <w:rPr>
          <w:rFonts w:ascii="Arial" w:hAnsi="Arial" w:cs="Arial"/>
          <w:b/>
          <w:sz w:val="28"/>
          <w:szCs w:val="28"/>
        </w:rPr>
        <w:t>8. Check your signs</w:t>
      </w:r>
    </w:p>
    <w:p w14:paraId="5B021C5F" w14:textId="46810058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Signs need to be large with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contrasting text and background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colour.</w:t>
      </w:r>
    </w:p>
    <w:p w14:paraId="6374A6BE" w14:textId="5928D682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Cover or remove any inaccurate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signs.</w:t>
      </w:r>
    </w:p>
    <w:p w14:paraId="6C062049" w14:textId="29A4DE34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Remember that not everyone will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see and understand your signs,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so be supportive.</w:t>
      </w:r>
    </w:p>
    <w:p w14:paraId="548879EE" w14:textId="3709799B" w:rsidR="00ED2F86" w:rsidRPr="00ED2F86" w:rsidRDefault="00ED2F86" w:rsidP="00ED2F86">
      <w:pPr>
        <w:snapToGrid w:val="0"/>
        <w:spacing w:before="240" w:after="120" w:line="360" w:lineRule="auto"/>
        <w:rPr>
          <w:rFonts w:ascii="Arial" w:hAnsi="Arial" w:cs="Arial"/>
          <w:b/>
          <w:sz w:val="28"/>
          <w:szCs w:val="28"/>
        </w:rPr>
      </w:pPr>
      <w:r w:rsidRPr="00ED2F86">
        <w:rPr>
          <w:rFonts w:ascii="Arial" w:hAnsi="Arial" w:cs="Arial"/>
          <w:b/>
          <w:sz w:val="28"/>
          <w:szCs w:val="28"/>
        </w:rPr>
        <w:t>9. Know the face covering</w:t>
      </w:r>
      <w:r w:rsidRPr="00ED2F86">
        <w:rPr>
          <w:rFonts w:ascii="Arial" w:hAnsi="Arial" w:cs="Arial"/>
          <w:b/>
          <w:sz w:val="28"/>
          <w:szCs w:val="28"/>
        </w:rPr>
        <w:t xml:space="preserve"> </w:t>
      </w:r>
      <w:r w:rsidRPr="00ED2F86">
        <w:rPr>
          <w:rFonts w:ascii="Arial" w:hAnsi="Arial" w:cs="Arial"/>
          <w:b/>
          <w:sz w:val="28"/>
          <w:szCs w:val="28"/>
        </w:rPr>
        <w:t>guidelines</w:t>
      </w:r>
    </w:p>
    <w:p w14:paraId="38C83013" w14:textId="65DBA915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The Government has identified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individuals who are exempt from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wearing a face covering.</w:t>
      </w:r>
    </w:p>
    <w:p w14:paraId="74A1A7CC" w14:textId="77CEA911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People who are exempt should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not be denied entry.</w:t>
      </w:r>
    </w:p>
    <w:p w14:paraId="175139A3" w14:textId="5E6E7E4E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Signs that incorporate the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exemption message can help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people feel welcome.</w:t>
      </w:r>
    </w:p>
    <w:p w14:paraId="7B244B63" w14:textId="77777777" w:rsidR="00ED2F86" w:rsidRPr="00ED2F86" w:rsidRDefault="00ED2F86" w:rsidP="00ED2F86">
      <w:pPr>
        <w:snapToGrid w:val="0"/>
        <w:spacing w:before="240" w:after="120" w:line="360" w:lineRule="auto"/>
        <w:rPr>
          <w:rFonts w:ascii="Arial" w:hAnsi="Arial" w:cs="Arial"/>
          <w:b/>
          <w:sz w:val="28"/>
          <w:szCs w:val="28"/>
        </w:rPr>
      </w:pPr>
      <w:r w:rsidRPr="00ED2F86">
        <w:rPr>
          <w:rFonts w:ascii="Arial" w:hAnsi="Arial" w:cs="Arial"/>
          <w:b/>
          <w:sz w:val="28"/>
          <w:szCs w:val="28"/>
        </w:rPr>
        <w:t>10. Make your information accessible</w:t>
      </w:r>
    </w:p>
    <w:p w14:paraId="0144A5BA" w14:textId="1284D5BE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lastRenderedPageBreak/>
        <w:t>Providing information in a range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of formats helps to ensure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everyone understands it.</w:t>
      </w:r>
    </w:p>
    <w:p w14:paraId="475186A7" w14:textId="1FD27F64" w:rsidR="00ED2F86" w:rsidRPr="00ED2F86" w:rsidRDefault="00ED2F86" w:rsidP="00ED2F86">
      <w:pPr>
        <w:pStyle w:val="ListParagraph"/>
        <w:numPr>
          <w:ilvl w:val="0"/>
          <w:numId w:val="24"/>
        </w:num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Videos and pictures help people</w:t>
      </w:r>
      <w:r w:rsidRPr="00ED2F86">
        <w:rPr>
          <w:rFonts w:ascii="Arial" w:hAnsi="Arial" w:cs="Arial"/>
          <w:bCs/>
          <w:sz w:val="28"/>
          <w:szCs w:val="28"/>
        </w:rPr>
        <w:t xml:space="preserve"> </w:t>
      </w:r>
      <w:r w:rsidRPr="00ED2F86">
        <w:rPr>
          <w:rFonts w:ascii="Arial" w:hAnsi="Arial" w:cs="Arial"/>
          <w:bCs/>
          <w:sz w:val="28"/>
          <w:szCs w:val="28"/>
        </w:rPr>
        <w:t>know what to expect.</w:t>
      </w:r>
    </w:p>
    <w:p w14:paraId="1090E48D" w14:textId="77777777" w:rsidR="00ED2F86" w:rsidRPr="00ED2F86" w:rsidRDefault="00ED2F86" w:rsidP="00ED2F86">
      <w:p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</w:p>
    <w:p w14:paraId="12C4F5B6" w14:textId="328A244F" w:rsidR="00753AE6" w:rsidRPr="00ED2F86" w:rsidRDefault="00ED2F86" w:rsidP="00ED2F86">
      <w:pPr>
        <w:snapToGri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D2F86">
        <w:rPr>
          <w:rFonts w:ascii="Arial" w:hAnsi="Arial" w:cs="Arial"/>
          <w:bCs/>
          <w:sz w:val="28"/>
          <w:szCs w:val="28"/>
        </w:rPr>
        <w:t>© All Rights Reserved Euan’s Guide 2020. Euan’s Guide is a registered charity in Scotland (SC045492)</w:t>
      </w:r>
    </w:p>
    <w:sectPr w:rsidR="00753AE6" w:rsidRPr="00ED2F86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76989" w14:textId="77777777" w:rsidR="00E103CD" w:rsidRDefault="00E103CD" w:rsidP="00536603">
      <w:pPr>
        <w:spacing w:after="0" w:line="240" w:lineRule="auto"/>
      </w:pPr>
      <w:r>
        <w:separator/>
      </w:r>
    </w:p>
  </w:endnote>
  <w:endnote w:type="continuationSeparator" w:id="0">
    <w:p w14:paraId="6CF20F03" w14:textId="77777777" w:rsidR="00E103CD" w:rsidRDefault="00E103CD" w:rsidP="0053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801158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3B31C8" w14:textId="2A2BBCC5" w:rsidR="009A0FFC" w:rsidRDefault="009A0FFC" w:rsidP="009A0F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59674F" w14:textId="77777777" w:rsidR="009A0FFC" w:rsidRDefault="009A0FFC" w:rsidP="00536603">
    <w:pPr>
      <w:pStyle w:val="Footer"/>
      <w:ind w:right="360"/>
    </w:pPr>
  </w:p>
  <w:p w14:paraId="2F59456F" w14:textId="77777777" w:rsidR="00000000" w:rsidRDefault="00E103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sz w:val="28"/>
        <w:szCs w:val="28"/>
      </w:rPr>
      <w:id w:val="19902836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77A418" w14:textId="3DDE762C" w:rsidR="009A0FFC" w:rsidRPr="00536603" w:rsidRDefault="009A0FFC" w:rsidP="009A0FFC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8"/>
            <w:szCs w:val="28"/>
          </w:rPr>
        </w:pPr>
        <w:r w:rsidRPr="00536603">
          <w:rPr>
            <w:rStyle w:val="PageNumber"/>
            <w:rFonts w:ascii="Arial" w:hAnsi="Arial" w:cs="Arial"/>
            <w:sz w:val="28"/>
            <w:szCs w:val="28"/>
          </w:rPr>
          <w:fldChar w:fldCharType="begin"/>
        </w:r>
        <w:r w:rsidRPr="00536603">
          <w:rPr>
            <w:rStyle w:val="PageNumber"/>
            <w:rFonts w:ascii="Arial" w:hAnsi="Arial" w:cs="Arial"/>
            <w:sz w:val="28"/>
            <w:szCs w:val="28"/>
          </w:rPr>
          <w:instrText xml:space="preserve"> PAGE </w:instrText>
        </w:r>
        <w:r w:rsidRPr="00536603">
          <w:rPr>
            <w:rStyle w:val="PageNumber"/>
            <w:rFonts w:ascii="Arial" w:hAnsi="Arial" w:cs="Arial"/>
            <w:sz w:val="28"/>
            <w:szCs w:val="28"/>
          </w:rPr>
          <w:fldChar w:fldCharType="separate"/>
        </w:r>
        <w:r w:rsidRPr="00536603">
          <w:rPr>
            <w:rStyle w:val="PageNumber"/>
            <w:rFonts w:ascii="Arial" w:hAnsi="Arial" w:cs="Arial"/>
            <w:noProof/>
            <w:sz w:val="28"/>
            <w:szCs w:val="28"/>
          </w:rPr>
          <w:t>1</w:t>
        </w:r>
        <w:r w:rsidRPr="00536603">
          <w:rPr>
            <w:rStyle w:val="PageNumber"/>
            <w:rFonts w:ascii="Arial" w:hAnsi="Arial" w:cs="Arial"/>
            <w:sz w:val="28"/>
            <w:szCs w:val="28"/>
          </w:rPr>
          <w:fldChar w:fldCharType="end"/>
        </w:r>
      </w:p>
    </w:sdtContent>
  </w:sdt>
  <w:p w14:paraId="392EC90F" w14:textId="77777777" w:rsidR="009A0FFC" w:rsidRDefault="009A0FFC" w:rsidP="00536603">
    <w:pPr>
      <w:pStyle w:val="Footer"/>
      <w:ind w:right="360"/>
    </w:pPr>
  </w:p>
  <w:p w14:paraId="4B59C6DB" w14:textId="77777777" w:rsidR="00000000" w:rsidRDefault="00E103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96A0D" w14:textId="77777777" w:rsidR="00E103CD" w:rsidRDefault="00E103CD" w:rsidP="00536603">
      <w:pPr>
        <w:spacing w:after="0" w:line="240" w:lineRule="auto"/>
      </w:pPr>
      <w:r>
        <w:separator/>
      </w:r>
    </w:p>
  </w:footnote>
  <w:footnote w:type="continuationSeparator" w:id="0">
    <w:p w14:paraId="6672CA5B" w14:textId="77777777" w:rsidR="00E103CD" w:rsidRDefault="00E103CD" w:rsidP="00536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31BA"/>
    <w:multiLevelType w:val="hybridMultilevel"/>
    <w:tmpl w:val="E1004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79BB"/>
    <w:multiLevelType w:val="hybridMultilevel"/>
    <w:tmpl w:val="9996B1FE"/>
    <w:lvl w:ilvl="0" w:tplc="79869366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7E6F"/>
    <w:multiLevelType w:val="hybridMultilevel"/>
    <w:tmpl w:val="7BD8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0BA7"/>
    <w:multiLevelType w:val="hybridMultilevel"/>
    <w:tmpl w:val="64E89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66CE"/>
    <w:multiLevelType w:val="hybridMultilevel"/>
    <w:tmpl w:val="51EAE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53996"/>
    <w:multiLevelType w:val="hybridMultilevel"/>
    <w:tmpl w:val="C1FEA8FA"/>
    <w:lvl w:ilvl="0" w:tplc="79869366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439A2"/>
    <w:multiLevelType w:val="hybridMultilevel"/>
    <w:tmpl w:val="853CF46A"/>
    <w:lvl w:ilvl="0" w:tplc="79869366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930C9"/>
    <w:multiLevelType w:val="hybridMultilevel"/>
    <w:tmpl w:val="0162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7561C"/>
    <w:multiLevelType w:val="hybridMultilevel"/>
    <w:tmpl w:val="925C80E8"/>
    <w:lvl w:ilvl="0" w:tplc="79869366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C1448"/>
    <w:multiLevelType w:val="hybridMultilevel"/>
    <w:tmpl w:val="6186DE28"/>
    <w:lvl w:ilvl="0" w:tplc="481CCEE0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63FF2"/>
    <w:multiLevelType w:val="hybridMultilevel"/>
    <w:tmpl w:val="3EE2C38C"/>
    <w:lvl w:ilvl="0" w:tplc="79869366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B30DF3"/>
    <w:multiLevelType w:val="hybridMultilevel"/>
    <w:tmpl w:val="9F82B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63E4E"/>
    <w:multiLevelType w:val="hybridMultilevel"/>
    <w:tmpl w:val="CF00A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84064"/>
    <w:multiLevelType w:val="hybridMultilevel"/>
    <w:tmpl w:val="D9F8A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B6DD2"/>
    <w:multiLevelType w:val="hybridMultilevel"/>
    <w:tmpl w:val="B492B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7721B"/>
    <w:multiLevelType w:val="hybridMultilevel"/>
    <w:tmpl w:val="DAFA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43EDA"/>
    <w:multiLevelType w:val="hybridMultilevel"/>
    <w:tmpl w:val="E1840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B3C2F"/>
    <w:multiLevelType w:val="hybridMultilevel"/>
    <w:tmpl w:val="09B4A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5341A"/>
    <w:multiLevelType w:val="hybridMultilevel"/>
    <w:tmpl w:val="74CE6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D595E"/>
    <w:multiLevelType w:val="hybridMultilevel"/>
    <w:tmpl w:val="CE289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E59CB"/>
    <w:multiLevelType w:val="hybridMultilevel"/>
    <w:tmpl w:val="0E3A1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0469D"/>
    <w:multiLevelType w:val="hybridMultilevel"/>
    <w:tmpl w:val="972AD03E"/>
    <w:lvl w:ilvl="0" w:tplc="79869366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B6899"/>
    <w:multiLevelType w:val="hybridMultilevel"/>
    <w:tmpl w:val="138078CA"/>
    <w:lvl w:ilvl="0" w:tplc="79869366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E0CE7"/>
    <w:multiLevelType w:val="hybridMultilevel"/>
    <w:tmpl w:val="38A470CE"/>
    <w:lvl w:ilvl="0" w:tplc="79869366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E4BBD"/>
    <w:multiLevelType w:val="hybridMultilevel"/>
    <w:tmpl w:val="C9F0A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66081"/>
    <w:multiLevelType w:val="hybridMultilevel"/>
    <w:tmpl w:val="0516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D30AD"/>
    <w:multiLevelType w:val="hybridMultilevel"/>
    <w:tmpl w:val="DFE01E60"/>
    <w:lvl w:ilvl="0" w:tplc="481CCEE0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AD69E1"/>
    <w:multiLevelType w:val="hybridMultilevel"/>
    <w:tmpl w:val="40DCA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C2F7E"/>
    <w:multiLevelType w:val="hybridMultilevel"/>
    <w:tmpl w:val="FBAA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701DB"/>
    <w:multiLevelType w:val="hybridMultilevel"/>
    <w:tmpl w:val="7F78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859FF"/>
    <w:multiLevelType w:val="hybridMultilevel"/>
    <w:tmpl w:val="C55047CE"/>
    <w:lvl w:ilvl="0" w:tplc="79869366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208A8"/>
    <w:multiLevelType w:val="hybridMultilevel"/>
    <w:tmpl w:val="169E1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B79C7"/>
    <w:multiLevelType w:val="hybridMultilevel"/>
    <w:tmpl w:val="11A2B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358C1"/>
    <w:multiLevelType w:val="hybridMultilevel"/>
    <w:tmpl w:val="06B22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29"/>
  </w:num>
  <w:num w:numId="4">
    <w:abstractNumId w:val="15"/>
  </w:num>
  <w:num w:numId="5">
    <w:abstractNumId w:val="14"/>
  </w:num>
  <w:num w:numId="6">
    <w:abstractNumId w:val="11"/>
  </w:num>
  <w:num w:numId="7">
    <w:abstractNumId w:val="31"/>
  </w:num>
  <w:num w:numId="8">
    <w:abstractNumId w:val="7"/>
  </w:num>
  <w:num w:numId="9">
    <w:abstractNumId w:val="25"/>
  </w:num>
  <w:num w:numId="10">
    <w:abstractNumId w:val="4"/>
  </w:num>
  <w:num w:numId="11">
    <w:abstractNumId w:val="18"/>
  </w:num>
  <w:num w:numId="12">
    <w:abstractNumId w:val="24"/>
  </w:num>
  <w:num w:numId="13">
    <w:abstractNumId w:val="20"/>
  </w:num>
  <w:num w:numId="14">
    <w:abstractNumId w:val="33"/>
  </w:num>
  <w:num w:numId="15">
    <w:abstractNumId w:val="0"/>
  </w:num>
  <w:num w:numId="16">
    <w:abstractNumId w:val="27"/>
  </w:num>
  <w:num w:numId="17">
    <w:abstractNumId w:val="32"/>
  </w:num>
  <w:num w:numId="18">
    <w:abstractNumId w:val="16"/>
  </w:num>
  <w:num w:numId="19">
    <w:abstractNumId w:val="17"/>
  </w:num>
  <w:num w:numId="20">
    <w:abstractNumId w:val="2"/>
  </w:num>
  <w:num w:numId="21">
    <w:abstractNumId w:val="12"/>
  </w:num>
  <w:num w:numId="22">
    <w:abstractNumId w:val="3"/>
  </w:num>
  <w:num w:numId="23">
    <w:abstractNumId w:val="13"/>
  </w:num>
  <w:num w:numId="24">
    <w:abstractNumId w:val="10"/>
  </w:num>
  <w:num w:numId="25">
    <w:abstractNumId w:val="23"/>
  </w:num>
  <w:num w:numId="26">
    <w:abstractNumId w:val="26"/>
  </w:num>
  <w:num w:numId="27">
    <w:abstractNumId w:val="9"/>
  </w:num>
  <w:num w:numId="28">
    <w:abstractNumId w:val="1"/>
  </w:num>
  <w:num w:numId="29">
    <w:abstractNumId w:val="21"/>
  </w:num>
  <w:num w:numId="30">
    <w:abstractNumId w:val="8"/>
  </w:num>
  <w:num w:numId="31">
    <w:abstractNumId w:val="6"/>
  </w:num>
  <w:num w:numId="32">
    <w:abstractNumId w:val="30"/>
  </w:num>
  <w:num w:numId="33">
    <w:abstractNumId w:val="2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E6"/>
    <w:rsid w:val="000E6BB0"/>
    <w:rsid w:val="00294924"/>
    <w:rsid w:val="003128DB"/>
    <w:rsid w:val="00351177"/>
    <w:rsid w:val="003B40D4"/>
    <w:rsid w:val="0046126D"/>
    <w:rsid w:val="004A1837"/>
    <w:rsid w:val="00536603"/>
    <w:rsid w:val="005509EC"/>
    <w:rsid w:val="005614AE"/>
    <w:rsid w:val="00686A4C"/>
    <w:rsid w:val="006958A1"/>
    <w:rsid w:val="006F6436"/>
    <w:rsid w:val="007004D6"/>
    <w:rsid w:val="00746FBF"/>
    <w:rsid w:val="00753AE6"/>
    <w:rsid w:val="00766933"/>
    <w:rsid w:val="008B43DE"/>
    <w:rsid w:val="00975F10"/>
    <w:rsid w:val="009A0FFC"/>
    <w:rsid w:val="00A348DC"/>
    <w:rsid w:val="00A61D2E"/>
    <w:rsid w:val="00AC2C38"/>
    <w:rsid w:val="00BE5C5F"/>
    <w:rsid w:val="00C81027"/>
    <w:rsid w:val="00CA59C2"/>
    <w:rsid w:val="00DE6DF6"/>
    <w:rsid w:val="00E103CD"/>
    <w:rsid w:val="00E422E6"/>
    <w:rsid w:val="00E517ED"/>
    <w:rsid w:val="00E73B3E"/>
    <w:rsid w:val="00ED2F86"/>
    <w:rsid w:val="00F239E6"/>
    <w:rsid w:val="00F36171"/>
    <w:rsid w:val="00F4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7AE5"/>
  <w15:chartTrackingRefBased/>
  <w15:docId w15:val="{63C1C44D-4B41-46A5-98D2-C9C4E111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0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0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4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6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603"/>
  </w:style>
  <w:style w:type="paragraph" w:styleId="Footer">
    <w:name w:val="footer"/>
    <w:basedOn w:val="Normal"/>
    <w:link w:val="FooterChar"/>
    <w:uiPriority w:val="99"/>
    <w:unhideWhenUsed/>
    <w:rsid w:val="00536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603"/>
  </w:style>
  <w:style w:type="character" w:styleId="PageNumber">
    <w:name w:val="page number"/>
    <w:basedOn w:val="DefaultParagraphFont"/>
    <w:uiPriority w:val="99"/>
    <w:semiHidden/>
    <w:unhideWhenUsed/>
    <w:rsid w:val="00536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Smith</dc:creator>
  <cp:keywords/>
  <dc:description/>
  <cp:lastModifiedBy>Abby Richards</cp:lastModifiedBy>
  <cp:revision>2</cp:revision>
  <dcterms:created xsi:type="dcterms:W3CDTF">2020-10-08T16:05:00Z</dcterms:created>
  <dcterms:modified xsi:type="dcterms:W3CDTF">2020-10-08T16:05:00Z</dcterms:modified>
</cp:coreProperties>
</file>