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7966D" w14:textId="77777777" w:rsidR="00D23F0D" w:rsidRDefault="00D23F0D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Accessible Toilet Survey</w:t>
      </w:r>
    </w:p>
    <w:p w14:paraId="4FF9BB69" w14:textId="3A977972" w:rsidR="00A61D2E" w:rsidRPr="00E422E6" w:rsidRDefault="00536603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By Euan’s Guide</w:t>
      </w:r>
    </w:p>
    <w:p w14:paraId="01A24F93" w14:textId="77777777" w:rsidR="00A61D2E" w:rsidRPr="00A61D2E" w:rsidRDefault="00A61D2E" w:rsidP="00A61D2E">
      <w:pPr>
        <w:snapToGrid w:val="0"/>
        <w:rPr>
          <w:rFonts w:ascii="Arial" w:hAnsi="Arial" w:cs="Arial"/>
          <w:b/>
          <w:sz w:val="28"/>
          <w:szCs w:val="28"/>
        </w:rPr>
      </w:pPr>
    </w:p>
    <w:p w14:paraId="53BD5A97" w14:textId="77777777" w:rsidR="00D23F0D" w:rsidRDefault="00D23F0D" w:rsidP="00A61D2E">
      <w:pPr>
        <w:snapToGri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Disabled people share their views on accessible toilets</w:t>
      </w:r>
    </w:p>
    <w:p w14:paraId="6FBF923E" w14:textId="77777777" w:rsidR="00D23F0D" w:rsidRDefault="00D23F0D" w:rsidP="00A61D2E">
      <w:pPr>
        <w:snapToGrid w:val="0"/>
        <w:rPr>
          <w:rFonts w:ascii="Arial" w:hAnsi="Arial" w:cs="Arial"/>
          <w:b/>
          <w:sz w:val="28"/>
          <w:szCs w:val="28"/>
        </w:rPr>
      </w:pPr>
    </w:p>
    <w:p w14:paraId="6F98C5DE" w14:textId="77777777" w:rsidR="00D23F0D" w:rsidRDefault="00D23F0D" w:rsidP="00A61D2E">
      <w:pPr>
        <w:snapToGri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Lack of Accessible Toilets</w:t>
      </w:r>
    </w:p>
    <w:p w14:paraId="2E606373" w14:textId="383514CA" w:rsidR="00441F04" w:rsidRPr="00441F04" w:rsidRDefault="00441F04" w:rsidP="00441F04">
      <w:pPr>
        <w:snapToGrid w:val="0"/>
        <w:rPr>
          <w:rFonts w:ascii="Arial" w:hAnsi="Arial" w:cs="Arial"/>
          <w:bCs/>
          <w:sz w:val="28"/>
          <w:szCs w:val="28"/>
        </w:rPr>
      </w:pPr>
      <w:r w:rsidRPr="00441F04">
        <w:rPr>
          <w:rFonts w:ascii="Arial" w:hAnsi="Arial" w:cs="Arial"/>
          <w:bCs/>
          <w:sz w:val="28"/>
          <w:szCs w:val="28"/>
        </w:rPr>
        <w:t>78% of respondents have avoided going somewhere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441F04">
        <w:rPr>
          <w:rFonts w:ascii="Arial" w:hAnsi="Arial" w:cs="Arial"/>
          <w:bCs/>
          <w:sz w:val="28"/>
          <w:szCs w:val="28"/>
        </w:rPr>
        <w:t>that didn’t have an accessible toilet.</w:t>
      </w:r>
    </w:p>
    <w:p w14:paraId="6AD7041F" w14:textId="061D92FF" w:rsidR="00D23F0D" w:rsidRPr="00D23F0D" w:rsidRDefault="00441F04" w:rsidP="00441F04">
      <w:pPr>
        <w:snapToGrid w:val="0"/>
        <w:rPr>
          <w:rFonts w:ascii="Arial" w:hAnsi="Arial" w:cs="Arial"/>
          <w:bCs/>
          <w:sz w:val="28"/>
          <w:szCs w:val="28"/>
        </w:rPr>
      </w:pPr>
      <w:r w:rsidRPr="00441F04">
        <w:rPr>
          <w:rFonts w:ascii="Arial" w:hAnsi="Arial" w:cs="Arial"/>
          <w:bCs/>
          <w:sz w:val="28"/>
          <w:szCs w:val="28"/>
        </w:rPr>
        <w:t>78% of disabled people surveyed have come across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441F04">
        <w:rPr>
          <w:rFonts w:ascii="Arial" w:hAnsi="Arial" w:cs="Arial"/>
          <w:bCs/>
          <w:sz w:val="28"/>
          <w:szCs w:val="28"/>
        </w:rPr>
        <w:t>an accessible toilet they were unable to enter.</w:t>
      </w:r>
    </w:p>
    <w:p w14:paraId="02D80811" w14:textId="34BA33A4" w:rsidR="00D23F0D" w:rsidRDefault="00D23F0D" w:rsidP="00A61D2E">
      <w:pPr>
        <w:snapToGrid w:val="0"/>
        <w:rPr>
          <w:rFonts w:ascii="Arial" w:hAnsi="Arial" w:cs="Arial"/>
          <w:b/>
          <w:sz w:val="28"/>
          <w:szCs w:val="28"/>
        </w:rPr>
      </w:pPr>
    </w:p>
    <w:p w14:paraId="665BEEA6" w14:textId="76E093AC" w:rsidR="00D23F0D" w:rsidRDefault="00D23F0D" w:rsidP="00A61D2E">
      <w:pPr>
        <w:snapToGri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Common Problems</w:t>
      </w:r>
    </w:p>
    <w:p w14:paraId="616AAC9E" w14:textId="32D97ED7" w:rsidR="00D23F0D" w:rsidRPr="00D23F0D" w:rsidRDefault="00D23F0D" w:rsidP="00A61D2E">
      <w:pPr>
        <w:snapToGrid w:val="0"/>
        <w:rPr>
          <w:rFonts w:ascii="Arial" w:hAnsi="Arial" w:cs="Arial"/>
          <w:bCs/>
          <w:sz w:val="28"/>
          <w:szCs w:val="28"/>
        </w:rPr>
      </w:pPr>
      <w:r w:rsidRPr="00D23F0D">
        <w:rPr>
          <w:rFonts w:ascii="Arial" w:hAnsi="Arial" w:cs="Arial"/>
          <w:bCs/>
          <w:sz w:val="28"/>
          <w:szCs w:val="28"/>
        </w:rPr>
        <w:t xml:space="preserve">The most common problems disabled people find with accessible toilets: </w:t>
      </w:r>
    </w:p>
    <w:p w14:paraId="11690855" w14:textId="77777777" w:rsidR="00D23F0D" w:rsidRPr="00D23F0D" w:rsidRDefault="00D23F0D" w:rsidP="00D23F0D">
      <w:pPr>
        <w:snapToGrid w:val="0"/>
        <w:rPr>
          <w:rFonts w:ascii="Arial" w:hAnsi="Arial" w:cs="Arial"/>
          <w:bCs/>
          <w:sz w:val="28"/>
          <w:szCs w:val="28"/>
        </w:rPr>
      </w:pPr>
      <w:r w:rsidRPr="00D23F0D">
        <w:rPr>
          <w:rFonts w:ascii="Arial" w:hAnsi="Arial" w:cs="Arial"/>
          <w:bCs/>
          <w:sz w:val="28"/>
          <w:szCs w:val="28"/>
        </w:rPr>
        <w:t>1. Dirty</w:t>
      </w:r>
    </w:p>
    <w:p w14:paraId="6979BFAB" w14:textId="246D7286" w:rsidR="00D23F0D" w:rsidRPr="00D23F0D" w:rsidRDefault="00D23F0D" w:rsidP="00D23F0D">
      <w:pPr>
        <w:snapToGrid w:val="0"/>
        <w:rPr>
          <w:rFonts w:ascii="Arial" w:hAnsi="Arial" w:cs="Arial"/>
          <w:bCs/>
          <w:sz w:val="28"/>
          <w:szCs w:val="28"/>
        </w:rPr>
      </w:pPr>
      <w:r w:rsidRPr="00D23F0D">
        <w:rPr>
          <w:rFonts w:ascii="Arial" w:hAnsi="Arial" w:cs="Arial"/>
          <w:bCs/>
          <w:sz w:val="28"/>
          <w:szCs w:val="28"/>
        </w:rPr>
        <w:t>2. Not enough space</w:t>
      </w:r>
    </w:p>
    <w:p w14:paraId="7EBAE247" w14:textId="77777777" w:rsidR="00D23F0D" w:rsidRPr="00D23F0D" w:rsidRDefault="00D23F0D" w:rsidP="00D23F0D">
      <w:pPr>
        <w:snapToGrid w:val="0"/>
        <w:rPr>
          <w:rFonts w:ascii="Arial" w:hAnsi="Arial" w:cs="Arial"/>
          <w:bCs/>
          <w:sz w:val="28"/>
          <w:szCs w:val="28"/>
        </w:rPr>
      </w:pPr>
      <w:r w:rsidRPr="00D23F0D">
        <w:rPr>
          <w:rFonts w:ascii="Arial" w:hAnsi="Arial" w:cs="Arial"/>
          <w:bCs/>
          <w:sz w:val="28"/>
          <w:szCs w:val="28"/>
        </w:rPr>
        <w:t>3. Cluttered</w:t>
      </w:r>
    </w:p>
    <w:p w14:paraId="0ABF0656" w14:textId="259D6DFF" w:rsidR="00D23F0D" w:rsidRPr="00D23F0D" w:rsidRDefault="00D23F0D" w:rsidP="00D23F0D">
      <w:pPr>
        <w:snapToGrid w:val="0"/>
        <w:rPr>
          <w:rFonts w:ascii="Arial" w:hAnsi="Arial" w:cs="Arial"/>
          <w:bCs/>
          <w:sz w:val="28"/>
          <w:szCs w:val="28"/>
        </w:rPr>
      </w:pPr>
      <w:r w:rsidRPr="00D23F0D">
        <w:rPr>
          <w:rFonts w:ascii="Arial" w:hAnsi="Arial" w:cs="Arial"/>
          <w:bCs/>
          <w:sz w:val="28"/>
          <w:szCs w:val="28"/>
        </w:rPr>
        <w:t>4. Hard to get in or out</w:t>
      </w:r>
    </w:p>
    <w:p w14:paraId="5D62DAAC" w14:textId="77777777" w:rsidR="00D23F0D" w:rsidRPr="00D23F0D" w:rsidRDefault="00D23F0D" w:rsidP="00D23F0D">
      <w:pPr>
        <w:snapToGrid w:val="0"/>
        <w:rPr>
          <w:rFonts w:ascii="Arial" w:hAnsi="Arial" w:cs="Arial"/>
          <w:bCs/>
          <w:sz w:val="28"/>
          <w:szCs w:val="28"/>
        </w:rPr>
      </w:pPr>
      <w:r w:rsidRPr="00D23F0D">
        <w:rPr>
          <w:rFonts w:ascii="Arial" w:hAnsi="Arial" w:cs="Arial"/>
          <w:bCs/>
          <w:sz w:val="28"/>
          <w:szCs w:val="28"/>
        </w:rPr>
        <w:t>5. Poor layout</w:t>
      </w:r>
    </w:p>
    <w:p w14:paraId="64337008" w14:textId="3D2F3180" w:rsidR="00D23F0D" w:rsidRPr="00D23F0D" w:rsidRDefault="00D23F0D" w:rsidP="00D23F0D">
      <w:pPr>
        <w:snapToGrid w:val="0"/>
        <w:rPr>
          <w:rFonts w:ascii="Arial" w:hAnsi="Arial" w:cs="Arial"/>
          <w:bCs/>
          <w:sz w:val="28"/>
          <w:szCs w:val="28"/>
        </w:rPr>
      </w:pPr>
      <w:r w:rsidRPr="00D23F0D">
        <w:rPr>
          <w:rFonts w:ascii="Arial" w:hAnsi="Arial" w:cs="Arial"/>
          <w:bCs/>
          <w:sz w:val="28"/>
          <w:szCs w:val="28"/>
        </w:rPr>
        <w:t>6. Missing, faulty or unsuitable equipment</w:t>
      </w:r>
    </w:p>
    <w:p w14:paraId="3CA5AB79" w14:textId="4AEA3157" w:rsidR="00D23F0D" w:rsidRPr="00D23F0D" w:rsidRDefault="00D23F0D" w:rsidP="00D23F0D">
      <w:pPr>
        <w:snapToGrid w:val="0"/>
        <w:rPr>
          <w:rFonts w:ascii="Arial" w:hAnsi="Arial" w:cs="Arial"/>
          <w:bCs/>
          <w:sz w:val="28"/>
          <w:szCs w:val="28"/>
        </w:rPr>
      </w:pPr>
      <w:r w:rsidRPr="00D23F0D">
        <w:rPr>
          <w:rFonts w:ascii="Arial" w:hAnsi="Arial" w:cs="Arial"/>
          <w:bCs/>
          <w:sz w:val="28"/>
          <w:szCs w:val="28"/>
        </w:rPr>
        <w:t>7. No Changing Places toilet</w:t>
      </w:r>
    </w:p>
    <w:p w14:paraId="0D6EBEE9" w14:textId="40261A88" w:rsidR="00D23F0D" w:rsidRPr="00D23F0D" w:rsidRDefault="00D23F0D" w:rsidP="00D23F0D">
      <w:pPr>
        <w:snapToGrid w:val="0"/>
        <w:rPr>
          <w:rFonts w:ascii="Arial" w:hAnsi="Arial" w:cs="Arial"/>
          <w:bCs/>
          <w:sz w:val="28"/>
          <w:szCs w:val="28"/>
        </w:rPr>
      </w:pPr>
      <w:r w:rsidRPr="00D23F0D">
        <w:rPr>
          <w:rFonts w:ascii="Arial" w:hAnsi="Arial" w:cs="Arial"/>
          <w:bCs/>
          <w:sz w:val="28"/>
          <w:szCs w:val="28"/>
        </w:rPr>
        <w:t>8. Confusing signage</w:t>
      </w:r>
    </w:p>
    <w:p w14:paraId="1DE5811B" w14:textId="6EDE409C" w:rsidR="00D23F0D" w:rsidRPr="00D23F0D" w:rsidRDefault="00D23F0D" w:rsidP="00D23F0D">
      <w:pPr>
        <w:snapToGrid w:val="0"/>
        <w:rPr>
          <w:rFonts w:ascii="Arial" w:hAnsi="Arial" w:cs="Arial"/>
          <w:bCs/>
          <w:sz w:val="28"/>
          <w:szCs w:val="28"/>
        </w:rPr>
      </w:pPr>
      <w:r w:rsidRPr="00D23F0D">
        <w:rPr>
          <w:rFonts w:ascii="Arial" w:hAnsi="Arial" w:cs="Arial"/>
          <w:bCs/>
          <w:sz w:val="28"/>
          <w:szCs w:val="28"/>
        </w:rPr>
        <w:t>9. Lack of visual contrast</w:t>
      </w:r>
    </w:p>
    <w:p w14:paraId="19B9375C" w14:textId="19CEDCDE" w:rsidR="00D23F0D" w:rsidRPr="00D23F0D" w:rsidRDefault="00D23F0D" w:rsidP="00D23F0D">
      <w:pPr>
        <w:snapToGrid w:val="0"/>
        <w:rPr>
          <w:rFonts w:ascii="Arial" w:hAnsi="Arial" w:cs="Arial"/>
          <w:bCs/>
          <w:sz w:val="28"/>
          <w:szCs w:val="28"/>
        </w:rPr>
      </w:pPr>
      <w:r w:rsidRPr="00D23F0D">
        <w:rPr>
          <w:rFonts w:ascii="Arial" w:hAnsi="Arial" w:cs="Arial"/>
          <w:bCs/>
          <w:sz w:val="28"/>
          <w:szCs w:val="28"/>
        </w:rPr>
        <w:t>10. No tactile guidance</w:t>
      </w:r>
    </w:p>
    <w:p w14:paraId="5CE3D0AD" w14:textId="15CF3A2D" w:rsidR="00D23F0D" w:rsidRDefault="00D23F0D" w:rsidP="00D23F0D">
      <w:pPr>
        <w:snapToGrid w:val="0"/>
        <w:rPr>
          <w:rFonts w:ascii="Arial" w:hAnsi="Arial" w:cs="Arial"/>
          <w:bCs/>
          <w:sz w:val="28"/>
          <w:szCs w:val="28"/>
        </w:rPr>
      </w:pPr>
      <w:r w:rsidRPr="00D23F0D">
        <w:rPr>
          <w:rFonts w:ascii="Arial" w:hAnsi="Arial" w:cs="Arial"/>
          <w:bCs/>
          <w:sz w:val="28"/>
          <w:szCs w:val="28"/>
        </w:rPr>
        <w:t>11. Locked</w:t>
      </w:r>
    </w:p>
    <w:p w14:paraId="49F78C5D" w14:textId="38D0B895" w:rsidR="00D23F0D" w:rsidRDefault="00D23F0D" w:rsidP="00D23F0D">
      <w:pPr>
        <w:snapToGrid w:val="0"/>
        <w:rPr>
          <w:rFonts w:ascii="Arial" w:hAnsi="Arial" w:cs="Arial"/>
          <w:bCs/>
          <w:sz w:val="28"/>
          <w:szCs w:val="28"/>
        </w:rPr>
      </w:pPr>
    </w:p>
    <w:p w14:paraId="3A45FC14" w14:textId="23D3D909" w:rsidR="00D23F0D" w:rsidRPr="00D23F0D" w:rsidRDefault="00D23F0D" w:rsidP="00D23F0D">
      <w:pPr>
        <w:snapToGrid w:val="0"/>
        <w:rPr>
          <w:rFonts w:ascii="Arial" w:hAnsi="Arial" w:cs="Arial"/>
          <w:b/>
          <w:sz w:val="28"/>
          <w:szCs w:val="28"/>
        </w:rPr>
      </w:pPr>
      <w:r w:rsidRPr="00D23F0D">
        <w:rPr>
          <w:rFonts w:ascii="Arial" w:hAnsi="Arial" w:cs="Arial"/>
          <w:b/>
          <w:sz w:val="28"/>
          <w:szCs w:val="28"/>
        </w:rPr>
        <w:t>Red Emergency Cords</w:t>
      </w:r>
    </w:p>
    <w:p w14:paraId="19E51F76" w14:textId="649966D6" w:rsidR="00441F04" w:rsidRPr="00441F04" w:rsidRDefault="00441F04" w:rsidP="00441F04">
      <w:pPr>
        <w:snapToGrid w:val="0"/>
        <w:rPr>
          <w:rFonts w:ascii="Arial" w:hAnsi="Arial" w:cs="Arial"/>
          <w:bCs/>
          <w:sz w:val="28"/>
          <w:szCs w:val="28"/>
        </w:rPr>
      </w:pPr>
      <w:r w:rsidRPr="00441F04">
        <w:rPr>
          <w:rFonts w:ascii="Arial" w:hAnsi="Arial" w:cs="Arial"/>
          <w:bCs/>
          <w:sz w:val="28"/>
          <w:szCs w:val="28"/>
        </w:rPr>
        <w:lastRenderedPageBreak/>
        <w:t>61% of the disabled people asked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441F04">
        <w:rPr>
          <w:rFonts w:ascii="Arial" w:hAnsi="Arial" w:cs="Arial"/>
          <w:bCs/>
          <w:sz w:val="28"/>
          <w:szCs w:val="28"/>
        </w:rPr>
        <w:t xml:space="preserve">reported seeing a red </w:t>
      </w:r>
      <w:proofErr w:type="spellStart"/>
      <w:r w:rsidRPr="00441F04">
        <w:rPr>
          <w:rFonts w:ascii="Arial" w:hAnsi="Arial" w:cs="Arial"/>
          <w:bCs/>
          <w:sz w:val="28"/>
          <w:szCs w:val="28"/>
        </w:rPr>
        <w:t>emergency</w:t>
      </w:r>
      <w:r>
        <w:rPr>
          <w:rFonts w:ascii="Arial" w:hAnsi="Arial" w:cs="Arial"/>
          <w:bCs/>
          <w:sz w:val="28"/>
          <w:szCs w:val="28"/>
        </w:rPr>
        <w:t xml:space="preserve"> </w:t>
      </w:r>
      <w:proofErr w:type="spellEnd"/>
      <w:r w:rsidRPr="00441F04">
        <w:rPr>
          <w:rFonts w:ascii="Arial" w:hAnsi="Arial" w:cs="Arial"/>
          <w:bCs/>
          <w:sz w:val="28"/>
          <w:szCs w:val="28"/>
        </w:rPr>
        <w:t>cord that is potentially dangerous in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441F04">
        <w:rPr>
          <w:rFonts w:ascii="Arial" w:hAnsi="Arial" w:cs="Arial"/>
          <w:bCs/>
          <w:sz w:val="28"/>
          <w:szCs w:val="28"/>
        </w:rPr>
        <w:t>an accessible toilet at least once a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441F04">
        <w:rPr>
          <w:rFonts w:ascii="Arial" w:hAnsi="Arial" w:cs="Arial"/>
          <w:bCs/>
          <w:sz w:val="28"/>
          <w:szCs w:val="28"/>
        </w:rPr>
        <w:t>month.</w:t>
      </w:r>
    </w:p>
    <w:p w14:paraId="1E551325" w14:textId="4FE2B284" w:rsidR="00D23F0D" w:rsidRDefault="00441F04" w:rsidP="00441F04">
      <w:pPr>
        <w:snapToGrid w:val="0"/>
        <w:rPr>
          <w:rFonts w:ascii="Arial" w:hAnsi="Arial" w:cs="Arial"/>
          <w:bCs/>
          <w:sz w:val="28"/>
          <w:szCs w:val="28"/>
        </w:rPr>
      </w:pPr>
      <w:r w:rsidRPr="00441F04">
        <w:rPr>
          <w:rFonts w:ascii="Arial" w:hAnsi="Arial" w:cs="Arial"/>
          <w:bCs/>
          <w:sz w:val="28"/>
          <w:szCs w:val="28"/>
        </w:rPr>
        <w:t>15% have had to use a red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441F04">
        <w:rPr>
          <w:rFonts w:ascii="Arial" w:hAnsi="Arial" w:cs="Arial"/>
          <w:bCs/>
          <w:sz w:val="28"/>
          <w:szCs w:val="28"/>
        </w:rPr>
        <w:t>emergency cord to call for help.</w:t>
      </w:r>
    </w:p>
    <w:p w14:paraId="052FEF4F" w14:textId="2C2FDDF9" w:rsidR="00D23F0D" w:rsidRPr="00D23F0D" w:rsidRDefault="00D23F0D" w:rsidP="00D23F0D">
      <w:pPr>
        <w:snapToGrid w:val="0"/>
        <w:rPr>
          <w:rFonts w:ascii="Arial" w:hAnsi="Arial" w:cs="Arial"/>
          <w:bCs/>
          <w:sz w:val="28"/>
          <w:szCs w:val="28"/>
        </w:rPr>
      </w:pPr>
      <w:r w:rsidRPr="00D23F0D">
        <w:rPr>
          <w:rFonts w:ascii="Arial" w:hAnsi="Arial" w:cs="Arial"/>
          <w:bCs/>
          <w:sz w:val="28"/>
          <w:szCs w:val="28"/>
        </w:rPr>
        <w:t>Red emergency cords are designed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D23F0D">
        <w:rPr>
          <w:rFonts w:ascii="Arial" w:hAnsi="Arial" w:cs="Arial"/>
          <w:bCs/>
          <w:sz w:val="28"/>
          <w:szCs w:val="28"/>
        </w:rPr>
        <w:t>to be a way for someone inside an</w:t>
      </w:r>
    </w:p>
    <w:p w14:paraId="175A353F" w14:textId="685C93F4" w:rsidR="00D23F0D" w:rsidRPr="00D23F0D" w:rsidRDefault="00D23F0D" w:rsidP="00D23F0D">
      <w:pPr>
        <w:snapToGrid w:val="0"/>
        <w:rPr>
          <w:rFonts w:ascii="Arial" w:hAnsi="Arial" w:cs="Arial"/>
          <w:bCs/>
          <w:sz w:val="28"/>
          <w:szCs w:val="28"/>
        </w:rPr>
      </w:pPr>
      <w:r w:rsidRPr="00D23F0D">
        <w:rPr>
          <w:rFonts w:ascii="Arial" w:hAnsi="Arial" w:cs="Arial"/>
          <w:bCs/>
          <w:sz w:val="28"/>
          <w:szCs w:val="28"/>
        </w:rPr>
        <w:t>accessible toilet to safely and easily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D23F0D">
        <w:rPr>
          <w:rFonts w:ascii="Arial" w:hAnsi="Arial" w:cs="Arial"/>
          <w:bCs/>
          <w:sz w:val="28"/>
          <w:szCs w:val="28"/>
        </w:rPr>
        <w:t>alert people outside the facilities that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D23F0D">
        <w:rPr>
          <w:rFonts w:ascii="Arial" w:hAnsi="Arial" w:cs="Arial"/>
          <w:bCs/>
          <w:sz w:val="28"/>
          <w:szCs w:val="28"/>
        </w:rPr>
        <w:t>their assistance is required.</w:t>
      </w:r>
    </w:p>
    <w:p w14:paraId="40A11F3C" w14:textId="6865D668" w:rsidR="00D23F0D" w:rsidRDefault="00D23F0D" w:rsidP="00D23F0D">
      <w:pPr>
        <w:snapToGrid w:val="0"/>
        <w:rPr>
          <w:rFonts w:ascii="Arial" w:hAnsi="Arial" w:cs="Arial"/>
          <w:bCs/>
          <w:sz w:val="28"/>
          <w:szCs w:val="28"/>
        </w:rPr>
      </w:pPr>
      <w:r w:rsidRPr="00D23F0D">
        <w:rPr>
          <w:rFonts w:ascii="Arial" w:hAnsi="Arial" w:cs="Arial"/>
          <w:bCs/>
          <w:sz w:val="28"/>
          <w:szCs w:val="28"/>
        </w:rPr>
        <w:t>It is dangerous to have no cord, a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D23F0D">
        <w:rPr>
          <w:rFonts w:ascii="Arial" w:hAnsi="Arial" w:cs="Arial"/>
          <w:bCs/>
          <w:sz w:val="28"/>
          <w:szCs w:val="28"/>
        </w:rPr>
        <w:t>broken cord or one that is cut too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D23F0D">
        <w:rPr>
          <w:rFonts w:ascii="Arial" w:hAnsi="Arial" w:cs="Arial"/>
          <w:bCs/>
          <w:sz w:val="28"/>
          <w:szCs w:val="28"/>
        </w:rPr>
        <w:t>short, tied up or put out of the way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D23F0D">
        <w:rPr>
          <w:rFonts w:ascii="Arial" w:hAnsi="Arial" w:cs="Arial"/>
          <w:bCs/>
          <w:sz w:val="28"/>
          <w:szCs w:val="28"/>
        </w:rPr>
        <w:t>so that it could not be reached by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D23F0D">
        <w:rPr>
          <w:rFonts w:ascii="Arial" w:hAnsi="Arial" w:cs="Arial"/>
          <w:bCs/>
          <w:sz w:val="28"/>
          <w:szCs w:val="28"/>
        </w:rPr>
        <w:t>someone lying on the ground.</w:t>
      </w:r>
    </w:p>
    <w:p w14:paraId="583797D4" w14:textId="1AD41ED2" w:rsidR="00D23F0D" w:rsidRDefault="00D23F0D" w:rsidP="00D23F0D">
      <w:pPr>
        <w:snapToGrid w:val="0"/>
        <w:rPr>
          <w:rFonts w:ascii="Arial" w:hAnsi="Arial" w:cs="Arial"/>
          <w:bCs/>
          <w:sz w:val="28"/>
          <w:szCs w:val="28"/>
        </w:rPr>
      </w:pPr>
      <w:r w:rsidRPr="00D23F0D">
        <w:rPr>
          <w:rFonts w:ascii="Arial" w:hAnsi="Arial" w:cs="Arial"/>
          <w:bCs/>
          <w:sz w:val="28"/>
          <w:szCs w:val="28"/>
        </w:rPr>
        <w:t>We supply Red Cord Cards that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D23F0D">
        <w:rPr>
          <w:rFonts w:ascii="Arial" w:hAnsi="Arial" w:cs="Arial"/>
          <w:bCs/>
          <w:sz w:val="28"/>
          <w:szCs w:val="28"/>
        </w:rPr>
        <w:t>attach to red emergency cords to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D23F0D">
        <w:rPr>
          <w:rFonts w:ascii="Arial" w:hAnsi="Arial" w:cs="Arial"/>
          <w:bCs/>
          <w:sz w:val="28"/>
          <w:szCs w:val="28"/>
        </w:rPr>
        <w:t>remind everyone to leave the cord in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D23F0D">
        <w:rPr>
          <w:rFonts w:ascii="Arial" w:hAnsi="Arial" w:cs="Arial"/>
          <w:bCs/>
          <w:sz w:val="28"/>
          <w:szCs w:val="28"/>
        </w:rPr>
        <w:t>the correct position.</w:t>
      </w:r>
    </w:p>
    <w:p w14:paraId="56AF11FD" w14:textId="77777777" w:rsidR="00D23F0D" w:rsidRDefault="00D23F0D" w:rsidP="00D23F0D">
      <w:pPr>
        <w:snapToGrid w:val="0"/>
        <w:rPr>
          <w:rFonts w:ascii="Arial" w:hAnsi="Arial" w:cs="Arial"/>
          <w:bCs/>
          <w:sz w:val="28"/>
          <w:szCs w:val="28"/>
        </w:rPr>
      </w:pPr>
    </w:p>
    <w:p w14:paraId="3A5DC0D9" w14:textId="1551FD7D" w:rsidR="00D23F0D" w:rsidRPr="00D23F0D" w:rsidRDefault="00D23F0D" w:rsidP="00D23F0D">
      <w:pPr>
        <w:snapToGrid w:val="0"/>
        <w:rPr>
          <w:rFonts w:ascii="Arial" w:hAnsi="Arial" w:cs="Arial"/>
          <w:b/>
          <w:sz w:val="28"/>
          <w:szCs w:val="28"/>
        </w:rPr>
      </w:pPr>
      <w:r w:rsidRPr="00D23F0D">
        <w:rPr>
          <w:rFonts w:ascii="Arial" w:hAnsi="Arial" w:cs="Arial"/>
          <w:b/>
          <w:sz w:val="28"/>
          <w:szCs w:val="28"/>
        </w:rPr>
        <w:t xml:space="preserve">Strange Things Found </w:t>
      </w:r>
      <w:proofErr w:type="gramStart"/>
      <w:r w:rsidRPr="00D23F0D">
        <w:rPr>
          <w:rFonts w:ascii="Arial" w:hAnsi="Arial" w:cs="Arial"/>
          <w:b/>
          <w:sz w:val="28"/>
          <w:szCs w:val="28"/>
        </w:rPr>
        <w:t>In</w:t>
      </w:r>
      <w:proofErr w:type="gramEnd"/>
      <w:r w:rsidRPr="00D23F0D">
        <w:rPr>
          <w:rFonts w:ascii="Arial" w:hAnsi="Arial" w:cs="Arial"/>
          <w:b/>
          <w:sz w:val="28"/>
          <w:szCs w:val="28"/>
        </w:rPr>
        <w:t xml:space="preserve"> Accessible Toilets</w:t>
      </w:r>
    </w:p>
    <w:p w14:paraId="2BEAA50A" w14:textId="77777777" w:rsidR="00D23F0D" w:rsidRPr="00D23F0D" w:rsidRDefault="00D23F0D" w:rsidP="00D23F0D">
      <w:pPr>
        <w:snapToGrid w:val="0"/>
        <w:rPr>
          <w:rFonts w:ascii="Arial" w:hAnsi="Arial" w:cs="Arial"/>
          <w:bCs/>
          <w:sz w:val="28"/>
          <w:szCs w:val="28"/>
        </w:rPr>
      </w:pPr>
      <w:r w:rsidRPr="00D23F0D">
        <w:rPr>
          <w:rFonts w:ascii="Arial" w:hAnsi="Arial" w:cs="Arial"/>
          <w:bCs/>
          <w:sz w:val="28"/>
          <w:szCs w:val="28"/>
        </w:rPr>
        <w:t>Need more proof that accessible toilets are often misused and cluttered?</w:t>
      </w:r>
    </w:p>
    <w:p w14:paraId="0244AEE6" w14:textId="5EE6202D" w:rsidR="00D23F0D" w:rsidRPr="00D23F0D" w:rsidRDefault="00D23F0D" w:rsidP="00D23F0D">
      <w:pPr>
        <w:snapToGrid w:val="0"/>
        <w:rPr>
          <w:rFonts w:ascii="Arial" w:hAnsi="Arial" w:cs="Arial"/>
          <w:bCs/>
          <w:sz w:val="28"/>
          <w:szCs w:val="28"/>
        </w:rPr>
      </w:pPr>
      <w:r w:rsidRPr="00D23F0D">
        <w:rPr>
          <w:rFonts w:ascii="Arial" w:hAnsi="Arial" w:cs="Arial"/>
          <w:bCs/>
          <w:sz w:val="28"/>
          <w:szCs w:val="28"/>
        </w:rPr>
        <w:t>Here is just a selection of some of the strangest things people have found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D23F0D">
        <w:rPr>
          <w:rFonts w:ascii="Arial" w:hAnsi="Arial" w:cs="Arial"/>
          <w:bCs/>
          <w:sz w:val="28"/>
          <w:szCs w:val="28"/>
        </w:rPr>
        <w:t>stored inside an accessible toilet:</w:t>
      </w:r>
    </w:p>
    <w:p w14:paraId="33DDDA18" w14:textId="32E01BFF" w:rsidR="00D23F0D" w:rsidRPr="00D23F0D" w:rsidRDefault="00D23F0D" w:rsidP="00D23F0D">
      <w:pPr>
        <w:pStyle w:val="ListParagraph"/>
        <w:numPr>
          <w:ilvl w:val="0"/>
          <w:numId w:val="24"/>
        </w:numPr>
        <w:snapToGrid w:val="0"/>
        <w:rPr>
          <w:rFonts w:ascii="Arial" w:hAnsi="Arial" w:cs="Arial"/>
          <w:bCs/>
          <w:sz w:val="28"/>
          <w:szCs w:val="28"/>
        </w:rPr>
      </w:pPr>
      <w:r w:rsidRPr="00D23F0D">
        <w:rPr>
          <w:rFonts w:ascii="Arial" w:hAnsi="Arial" w:cs="Arial"/>
          <w:bCs/>
          <w:sz w:val="28"/>
          <w:szCs w:val="28"/>
        </w:rPr>
        <w:t>Staff holding a meeting</w:t>
      </w:r>
    </w:p>
    <w:p w14:paraId="61048EFA" w14:textId="1AD99AAE" w:rsidR="00D23F0D" w:rsidRPr="00D23F0D" w:rsidRDefault="00D23F0D" w:rsidP="00D23F0D">
      <w:pPr>
        <w:pStyle w:val="ListParagraph"/>
        <w:numPr>
          <w:ilvl w:val="0"/>
          <w:numId w:val="24"/>
        </w:numPr>
        <w:snapToGrid w:val="0"/>
        <w:rPr>
          <w:rFonts w:ascii="Arial" w:hAnsi="Arial" w:cs="Arial"/>
          <w:bCs/>
          <w:sz w:val="28"/>
          <w:szCs w:val="28"/>
        </w:rPr>
      </w:pPr>
      <w:r w:rsidRPr="00D23F0D">
        <w:rPr>
          <w:rFonts w:ascii="Arial" w:hAnsi="Arial" w:cs="Arial"/>
          <w:bCs/>
          <w:sz w:val="28"/>
          <w:szCs w:val="28"/>
        </w:rPr>
        <w:t>The day’s cash takings</w:t>
      </w:r>
    </w:p>
    <w:p w14:paraId="06EDF8DF" w14:textId="77FD6F11" w:rsidR="00D23F0D" w:rsidRPr="00D23F0D" w:rsidRDefault="00D23F0D" w:rsidP="00D23F0D">
      <w:pPr>
        <w:pStyle w:val="ListParagraph"/>
        <w:numPr>
          <w:ilvl w:val="0"/>
          <w:numId w:val="24"/>
        </w:numPr>
        <w:snapToGrid w:val="0"/>
        <w:rPr>
          <w:rFonts w:ascii="Arial" w:hAnsi="Arial" w:cs="Arial"/>
          <w:bCs/>
          <w:sz w:val="28"/>
          <w:szCs w:val="28"/>
        </w:rPr>
      </w:pPr>
      <w:r w:rsidRPr="00D23F0D">
        <w:rPr>
          <w:rFonts w:ascii="Arial" w:hAnsi="Arial" w:cs="Arial"/>
          <w:bCs/>
          <w:sz w:val="28"/>
          <w:szCs w:val="28"/>
        </w:rPr>
        <w:t>Bar stock</w:t>
      </w:r>
    </w:p>
    <w:p w14:paraId="727133A3" w14:textId="648B9EB9" w:rsidR="00D23F0D" w:rsidRPr="00D23F0D" w:rsidRDefault="00D23F0D" w:rsidP="00D23F0D">
      <w:pPr>
        <w:pStyle w:val="ListParagraph"/>
        <w:numPr>
          <w:ilvl w:val="0"/>
          <w:numId w:val="24"/>
        </w:numPr>
        <w:snapToGrid w:val="0"/>
        <w:rPr>
          <w:rFonts w:ascii="Arial" w:hAnsi="Arial" w:cs="Arial"/>
          <w:bCs/>
          <w:sz w:val="28"/>
          <w:szCs w:val="28"/>
        </w:rPr>
      </w:pPr>
      <w:r w:rsidRPr="00D23F0D">
        <w:rPr>
          <w:rFonts w:ascii="Arial" w:hAnsi="Arial" w:cs="Arial"/>
          <w:bCs/>
          <w:sz w:val="28"/>
          <w:szCs w:val="28"/>
        </w:rPr>
        <w:t xml:space="preserve">A walnut cracking </w:t>
      </w:r>
      <w:proofErr w:type="gramStart"/>
      <w:r w:rsidRPr="00D23F0D">
        <w:rPr>
          <w:rFonts w:ascii="Arial" w:hAnsi="Arial" w:cs="Arial"/>
          <w:bCs/>
          <w:sz w:val="28"/>
          <w:szCs w:val="28"/>
        </w:rPr>
        <w:t>machine</w:t>
      </w:r>
      <w:proofErr w:type="gramEnd"/>
    </w:p>
    <w:p w14:paraId="7BD6EFFE" w14:textId="36E254F9" w:rsidR="00D23F0D" w:rsidRPr="00D23F0D" w:rsidRDefault="00D23F0D" w:rsidP="00D23F0D">
      <w:pPr>
        <w:pStyle w:val="ListParagraph"/>
        <w:numPr>
          <w:ilvl w:val="0"/>
          <w:numId w:val="24"/>
        </w:numPr>
        <w:snapToGrid w:val="0"/>
        <w:rPr>
          <w:rFonts w:ascii="Arial" w:hAnsi="Arial" w:cs="Arial"/>
          <w:bCs/>
          <w:sz w:val="28"/>
          <w:szCs w:val="28"/>
        </w:rPr>
      </w:pPr>
      <w:r w:rsidRPr="00D23F0D">
        <w:rPr>
          <w:rFonts w:ascii="Arial" w:hAnsi="Arial" w:cs="Arial"/>
          <w:bCs/>
          <w:sz w:val="28"/>
          <w:szCs w:val="28"/>
        </w:rPr>
        <w:t>10 American BBQs</w:t>
      </w:r>
    </w:p>
    <w:p w14:paraId="4CA80C69" w14:textId="489649B6" w:rsidR="00D23F0D" w:rsidRPr="00D23F0D" w:rsidRDefault="00D23F0D" w:rsidP="00D23F0D">
      <w:pPr>
        <w:pStyle w:val="ListParagraph"/>
        <w:numPr>
          <w:ilvl w:val="0"/>
          <w:numId w:val="23"/>
        </w:numPr>
        <w:snapToGrid w:val="0"/>
        <w:rPr>
          <w:rFonts w:ascii="Arial" w:hAnsi="Arial" w:cs="Arial"/>
          <w:bCs/>
          <w:sz w:val="28"/>
          <w:szCs w:val="28"/>
        </w:rPr>
      </w:pPr>
      <w:r w:rsidRPr="00D23F0D">
        <w:rPr>
          <w:rFonts w:ascii="Arial" w:hAnsi="Arial" w:cs="Arial"/>
          <w:bCs/>
          <w:sz w:val="28"/>
          <w:szCs w:val="28"/>
        </w:rPr>
        <w:t>A trolley filled with cleaning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D23F0D">
        <w:rPr>
          <w:rFonts w:ascii="Arial" w:hAnsi="Arial" w:cs="Arial"/>
          <w:bCs/>
          <w:sz w:val="28"/>
          <w:szCs w:val="28"/>
        </w:rPr>
        <w:t>equipment</w:t>
      </w:r>
    </w:p>
    <w:p w14:paraId="65F0FDAC" w14:textId="1B8CD436" w:rsidR="00D23F0D" w:rsidRPr="00D23F0D" w:rsidRDefault="00D23F0D" w:rsidP="00D23F0D">
      <w:pPr>
        <w:pStyle w:val="ListParagraph"/>
        <w:numPr>
          <w:ilvl w:val="0"/>
          <w:numId w:val="24"/>
        </w:numPr>
        <w:snapToGrid w:val="0"/>
        <w:rPr>
          <w:rFonts w:ascii="Arial" w:hAnsi="Arial" w:cs="Arial"/>
          <w:bCs/>
          <w:sz w:val="28"/>
          <w:szCs w:val="28"/>
        </w:rPr>
      </w:pPr>
      <w:r w:rsidRPr="00D23F0D">
        <w:rPr>
          <w:rFonts w:ascii="Arial" w:hAnsi="Arial" w:cs="Arial"/>
          <w:bCs/>
          <w:sz w:val="28"/>
          <w:szCs w:val="28"/>
        </w:rPr>
        <w:t>Bags of grit</w:t>
      </w:r>
    </w:p>
    <w:p w14:paraId="69408E0B" w14:textId="25968DD1" w:rsidR="00D23F0D" w:rsidRPr="00D23F0D" w:rsidRDefault="00D23F0D" w:rsidP="00D23F0D">
      <w:pPr>
        <w:pStyle w:val="ListParagraph"/>
        <w:numPr>
          <w:ilvl w:val="0"/>
          <w:numId w:val="24"/>
        </w:numPr>
        <w:snapToGrid w:val="0"/>
        <w:rPr>
          <w:rFonts w:ascii="Arial" w:hAnsi="Arial" w:cs="Arial"/>
          <w:bCs/>
          <w:sz w:val="28"/>
          <w:szCs w:val="28"/>
        </w:rPr>
      </w:pPr>
      <w:r w:rsidRPr="00D23F0D">
        <w:rPr>
          <w:rFonts w:ascii="Arial" w:hAnsi="Arial" w:cs="Arial"/>
          <w:bCs/>
          <w:sz w:val="28"/>
          <w:szCs w:val="28"/>
        </w:rPr>
        <w:t xml:space="preserve">An exercise </w:t>
      </w:r>
      <w:proofErr w:type="gramStart"/>
      <w:r w:rsidRPr="00D23F0D">
        <w:rPr>
          <w:rFonts w:ascii="Arial" w:hAnsi="Arial" w:cs="Arial"/>
          <w:bCs/>
          <w:sz w:val="28"/>
          <w:szCs w:val="28"/>
        </w:rPr>
        <w:t>bike</w:t>
      </w:r>
      <w:proofErr w:type="gramEnd"/>
    </w:p>
    <w:p w14:paraId="6C961EAD" w14:textId="3B2874AE" w:rsidR="00D23F0D" w:rsidRPr="00D23F0D" w:rsidRDefault="00D23F0D" w:rsidP="00D23F0D">
      <w:pPr>
        <w:pStyle w:val="ListParagraph"/>
        <w:numPr>
          <w:ilvl w:val="0"/>
          <w:numId w:val="24"/>
        </w:numPr>
        <w:snapToGrid w:val="0"/>
        <w:rPr>
          <w:rFonts w:ascii="Arial" w:hAnsi="Arial" w:cs="Arial"/>
          <w:bCs/>
          <w:sz w:val="28"/>
          <w:szCs w:val="28"/>
        </w:rPr>
      </w:pPr>
      <w:r w:rsidRPr="00D23F0D">
        <w:rPr>
          <w:rFonts w:ascii="Arial" w:hAnsi="Arial" w:cs="Arial"/>
          <w:bCs/>
          <w:sz w:val="28"/>
          <w:szCs w:val="28"/>
        </w:rPr>
        <w:t>An overhead projector</w:t>
      </w:r>
    </w:p>
    <w:p w14:paraId="5623B527" w14:textId="6AC86774" w:rsidR="00D23F0D" w:rsidRPr="00D23F0D" w:rsidRDefault="00D23F0D" w:rsidP="00D23F0D">
      <w:pPr>
        <w:pStyle w:val="ListParagraph"/>
        <w:numPr>
          <w:ilvl w:val="0"/>
          <w:numId w:val="24"/>
        </w:numPr>
        <w:snapToGrid w:val="0"/>
        <w:rPr>
          <w:rFonts w:ascii="Arial" w:hAnsi="Arial" w:cs="Arial"/>
          <w:bCs/>
          <w:sz w:val="28"/>
          <w:szCs w:val="28"/>
        </w:rPr>
      </w:pPr>
      <w:r w:rsidRPr="00D23F0D">
        <w:rPr>
          <w:rFonts w:ascii="Arial" w:hAnsi="Arial" w:cs="Arial"/>
          <w:bCs/>
          <w:sz w:val="28"/>
          <w:szCs w:val="28"/>
        </w:rPr>
        <w:t>Gardening equipment</w:t>
      </w:r>
    </w:p>
    <w:p w14:paraId="42B9D0B5" w14:textId="02D98AF6" w:rsidR="00D23F0D" w:rsidRPr="00D23F0D" w:rsidRDefault="00D23F0D" w:rsidP="00D23F0D">
      <w:pPr>
        <w:pStyle w:val="ListParagraph"/>
        <w:numPr>
          <w:ilvl w:val="0"/>
          <w:numId w:val="23"/>
        </w:numPr>
        <w:snapToGrid w:val="0"/>
        <w:rPr>
          <w:rFonts w:ascii="Arial" w:hAnsi="Arial" w:cs="Arial"/>
          <w:bCs/>
          <w:sz w:val="28"/>
          <w:szCs w:val="28"/>
        </w:rPr>
      </w:pPr>
      <w:r w:rsidRPr="00D23F0D">
        <w:rPr>
          <w:rFonts w:ascii="Arial" w:hAnsi="Arial" w:cs="Arial"/>
          <w:bCs/>
          <w:sz w:val="28"/>
          <w:szCs w:val="28"/>
        </w:rPr>
        <w:t xml:space="preserve">A </w:t>
      </w:r>
      <w:r w:rsidR="0048376B">
        <w:rPr>
          <w:rFonts w:ascii="Arial" w:hAnsi="Arial" w:cs="Arial"/>
          <w:bCs/>
          <w:sz w:val="28"/>
          <w:szCs w:val="28"/>
        </w:rPr>
        <w:t>S</w:t>
      </w:r>
      <w:r w:rsidRPr="00D23F0D">
        <w:rPr>
          <w:rFonts w:ascii="Arial" w:hAnsi="Arial" w:cs="Arial"/>
          <w:bCs/>
          <w:sz w:val="28"/>
          <w:szCs w:val="28"/>
        </w:rPr>
        <w:t>tormtrooper and a life sized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48376B">
        <w:rPr>
          <w:rFonts w:ascii="Arial" w:hAnsi="Arial" w:cs="Arial"/>
          <w:bCs/>
          <w:sz w:val="28"/>
          <w:szCs w:val="28"/>
        </w:rPr>
        <w:t>D</w:t>
      </w:r>
      <w:r w:rsidRPr="00D23F0D">
        <w:rPr>
          <w:rFonts w:ascii="Arial" w:hAnsi="Arial" w:cs="Arial"/>
          <w:bCs/>
          <w:sz w:val="28"/>
          <w:szCs w:val="28"/>
        </w:rPr>
        <w:t xml:space="preserve">arth </w:t>
      </w:r>
      <w:r w:rsidR="0048376B">
        <w:rPr>
          <w:rFonts w:ascii="Arial" w:hAnsi="Arial" w:cs="Arial"/>
          <w:bCs/>
          <w:sz w:val="28"/>
          <w:szCs w:val="28"/>
        </w:rPr>
        <w:t>V</w:t>
      </w:r>
      <w:r w:rsidRPr="00D23F0D">
        <w:rPr>
          <w:rFonts w:ascii="Arial" w:hAnsi="Arial" w:cs="Arial"/>
          <w:bCs/>
          <w:sz w:val="28"/>
          <w:szCs w:val="28"/>
        </w:rPr>
        <w:t xml:space="preserve">ader cardboard </w:t>
      </w:r>
      <w:proofErr w:type="spellStart"/>
      <w:r w:rsidRPr="00D23F0D">
        <w:rPr>
          <w:rFonts w:ascii="Arial" w:hAnsi="Arial" w:cs="Arial"/>
          <w:bCs/>
          <w:sz w:val="28"/>
          <w:szCs w:val="28"/>
        </w:rPr>
        <w:t>cutout</w:t>
      </w:r>
      <w:proofErr w:type="spellEnd"/>
    </w:p>
    <w:p w14:paraId="6D8881F3" w14:textId="75940398" w:rsidR="00D23F0D" w:rsidRPr="00D23F0D" w:rsidRDefault="00D23F0D" w:rsidP="00D23F0D">
      <w:pPr>
        <w:pStyle w:val="ListParagraph"/>
        <w:numPr>
          <w:ilvl w:val="0"/>
          <w:numId w:val="24"/>
        </w:numPr>
        <w:snapToGrid w:val="0"/>
        <w:rPr>
          <w:rFonts w:ascii="Arial" w:hAnsi="Arial" w:cs="Arial"/>
          <w:bCs/>
          <w:sz w:val="28"/>
          <w:szCs w:val="28"/>
        </w:rPr>
      </w:pPr>
      <w:r w:rsidRPr="00D23F0D">
        <w:rPr>
          <w:rFonts w:ascii="Arial" w:hAnsi="Arial" w:cs="Arial"/>
          <w:bCs/>
          <w:sz w:val="28"/>
          <w:szCs w:val="28"/>
        </w:rPr>
        <w:t>A 4 foot plastic frog bin</w:t>
      </w:r>
    </w:p>
    <w:p w14:paraId="28EE2B15" w14:textId="6BD64F04" w:rsidR="00D23F0D" w:rsidRPr="00D23F0D" w:rsidRDefault="00D23F0D" w:rsidP="00D23F0D">
      <w:pPr>
        <w:pStyle w:val="ListParagraph"/>
        <w:numPr>
          <w:ilvl w:val="0"/>
          <w:numId w:val="24"/>
        </w:numPr>
        <w:snapToGrid w:val="0"/>
        <w:rPr>
          <w:rFonts w:ascii="Arial" w:hAnsi="Arial" w:cs="Arial"/>
          <w:bCs/>
          <w:sz w:val="28"/>
          <w:szCs w:val="28"/>
        </w:rPr>
      </w:pPr>
      <w:r w:rsidRPr="00D23F0D">
        <w:rPr>
          <w:rFonts w:ascii="Arial" w:hAnsi="Arial" w:cs="Arial"/>
          <w:bCs/>
          <w:sz w:val="28"/>
          <w:szCs w:val="28"/>
        </w:rPr>
        <w:t>A fully decorated Christmas tree</w:t>
      </w:r>
    </w:p>
    <w:p w14:paraId="53F79C5E" w14:textId="0E0CAD36" w:rsidR="00D23F0D" w:rsidRPr="00D23F0D" w:rsidRDefault="00D23F0D" w:rsidP="00D23F0D">
      <w:pPr>
        <w:pStyle w:val="ListParagraph"/>
        <w:numPr>
          <w:ilvl w:val="0"/>
          <w:numId w:val="24"/>
        </w:numPr>
        <w:snapToGrid w:val="0"/>
        <w:rPr>
          <w:rFonts w:ascii="Arial" w:hAnsi="Arial" w:cs="Arial"/>
          <w:bCs/>
          <w:sz w:val="28"/>
          <w:szCs w:val="28"/>
        </w:rPr>
      </w:pPr>
      <w:r w:rsidRPr="00D23F0D">
        <w:rPr>
          <w:rFonts w:ascii="Arial" w:hAnsi="Arial" w:cs="Arial"/>
          <w:bCs/>
          <w:sz w:val="28"/>
          <w:szCs w:val="28"/>
        </w:rPr>
        <w:t xml:space="preserve">A model </w:t>
      </w:r>
      <w:proofErr w:type="gramStart"/>
      <w:r w:rsidRPr="00D23F0D">
        <w:rPr>
          <w:rFonts w:ascii="Arial" w:hAnsi="Arial" w:cs="Arial"/>
          <w:bCs/>
          <w:sz w:val="28"/>
          <w:szCs w:val="28"/>
        </w:rPr>
        <w:t>boat</w:t>
      </w:r>
      <w:proofErr w:type="gramEnd"/>
    </w:p>
    <w:p w14:paraId="5D36B6E3" w14:textId="3364D338" w:rsidR="00D23F0D" w:rsidRPr="00D23F0D" w:rsidRDefault="00D23F0D" w:rsidP="00D23F0D">
      <w:pPr>
        <w:pStyle w:val="ListParagraph"/>
        <w:numPr>
          <w:ilvl w:val="0"/>
          <w:numId w:val="24"/>
        </w:numPr>
        <w:snapToGrid w:val="0"/>
        <w:rPr>
          <w:rFonts w:ascii="Arial" w:hAnsi="Arial" w:cs="Arial"/>
          <w:bCs/>
          <w:sz w:val="28"/>
          <w:szCs w:val="28"/>
        </w:rPr>
      </w:pPr>
      <w:r w:rsidRPr="00D23F0D">
        <w:rPr>
          <w:rFonts w:ascii="Arial" w:hAnsi="Arial" w:cs="Arial"/>
          <w:bCs/>
          <w:sz w:val="28"/>
          <w:szCs w:val="28"/>
        </w:rPr>
        <w:t xml:space="preserve">A fishing </w:t>
      </w:r>
      <w:proofErr w:type="gramStart"/>
      <w:r w:rsidRPr="00D23F0D">
        <w:rPr>
          <w:rFonts w:ascii="Arial" w:hAnsi="Arial" w:cs="Arial"/>
          <w:bCs/>
          <w:sz w:val="28"/>
          <w:szCs w:val="28"/>
        </w:rPr>
        <w:t>rod</w:t>
      </w:r>
      <w:proofErr w:type="gramEnd"/>
    </w:p>
    <w:p w14:paraId="1712FC28" w14:textId="0DEDB9EC" w:rsidR="00D23F0D" w:rsidRPr="00D23F0D" w:rsidRDefault="00D23F0D" w:rsidP="00D23F0D">
      <w:pPr>
        <w:pStyle w:val="ListParagraph"/>
        <w:numPr>
          <w:ilvl w:val="0"/>
          <w:numId w:val="24"/>
        </w:numPr>
        <w:snapToGrid w:val="0"/>
        <w:rPr>
          <w:rFonts w:ascii="Arial" w:hAnsi="Arial" w:cs="Arial"/>
          <w:bCs/>
          <w:sz w:val="28"/>
          <w:szCs w:val="28"/>
        </w:rPr>
      </w:pPr>
      <w:r w:rsidRPr="00D23F0D">
        <w:rPr>
          <w:rFonts w:ascii="Arial" w:hAnsi="Arial" w:cs="Arial"/>
          <w:bCs/>
          <w:sz w:val="28"/>
          <w:szCs w:val="28"/>
        </w:rPr>
        <w:t>DJ and band equipment</w:t>
      </w:r>
    </w:p>
    <w:p w14:paraId="4E604E44" w14:textId="354D4C97" w:rsidR="00D23F0D" w:rsidRPr="00D23F0D" w:rsidRDefault="00D23F0D" w:rsidP="00D23F0D">
      <w:pPr>
        <w:pStyle w:val="ListParagraph"/>
        <w:numPr>
          <w:ilvl w:val="0"/>
          <w:numId w:val="24"/>
        </w:numPr>
        <w:snapToGrid w:val="0"/>
        <w:rPr>
          <w:rFonts w:ascii="Arial" w:hAnsi="Arial" w:cs="Arial"/>
          <w:bCs/>
          <w:sz w:val="28"/>
          <w:szCs w:val="28"/>
        </w:rPr>
      </w:pPr>
      <w:r w:rsidRPr="00D23F0D">
        <w:rPr>
          <w:rFonts w:ascii="Arial" w:hAnsi="Arial" w:cs="Arial"/>
          <w:bCs/>
          <w:sz w:val="28"/>
          <w:szCs w:val="28"/>
        </w:rPr>
        <w:t xml:space="preserve">A gambling </w:t>
      </w:r>
      <w:proofErr w:type="gramStart"/>
      <w:r w:rsidRPr="00D23F0D">
        <w:rPr>
          <w:rFonts w:ascii="Arial" w:hAnsi="Arial" w:cs="Arial"/>
          <w:bCs/>
          <w:sz w:val="28"/>
          <w:szCs w:val="28"/>
        </w:rPr>
        <w:t>machine</w:t>
      </w:r>
      <w:proofErr w:type="gramEnd"/>
    </w:p>
    <w:p w14:paraId="5FA76855" w14:textId="0FF787EC" w:rsidR="00D23F0D" w:rsidRPr="00D23F0D" w:rsidRDefault="00D23F0D" w:rsidP="00D23F0D">
      <w:pPr>
        <w:pStyle w:val="ListParagraph"/>
        <w:numPr>
          <w:ilvl w:val="0"/>
          <w:numId w:val="24"/>
        </w:numPr>
        <w:snapToGrid w:val="0"/>
        <w:rPr>
          <w:rFonts w:ascii="Arial" w:hAnsi="Arial" w:cs="Arial"/>
          <w:bCs/>
          <w:sz w:val="28"/>
          <w:szCs w:val="28"/>
        </w:rPr>
      </w:pPr>
      <w:r w:rsidRPr="00D23F0D">
        <w:rPr>
          <w:rFonts w:ascii="Arial" w:hAnsi="Arial" w:cs="Arial"/>
          <w:bCs/>
          <w:sz w:val="28"/>
          <w:szCs w:val="28"/>
        </w:rPr>
        <w:lastRenderedPageBreak/>
        <w:t xml:space="preserve">A poker </w:t>
      </w:r>
      <w:proofErr w:type="gramStart"/>
      <w:r w:rsidRPr="00D23F0D">
        <w:rPr>
          <w:rFonts w:ascii="Arial" w:hAnsi="Arial" w:cs="Arial"/>
          <w:bCs/>
          <w:sz w:val="28"/>
          <w:szCs w:val="28"/>
        </w:rPr>
        <w:t>table</w:t>
      </w:r>
      <w:proofErr w:type="gramEnd"/>
    </w:p>
    <w:p w14:paraId="293B97F6" w14:textId="5EAAF8D5" w:rsidR="00D23F0D" w:rsidRDefault="00D23F0D" w:rsidP="00A61D2E">
      <w:pPr>
        <w:snapToGrid w:val="0"/>
        <w:rPr>
          <w:rFonts w:ascii="Arial" w:hAnsi="Arial" w:cs="Arial"/>
          <w:b/>
          <w:sz w:val="28"/>
          <w:szCs w:val="28"/>
        </w:rPr>
      </w:pPr>
    </w:p>
    <w:p w14:paraId="74A21B80" w14:textId="77777777" w:rsidR="0093419A" w:rsidRPr="0093419A" w:rsidRDefault="0093419A" w:rsidP="00D23F0D">
      <w:pPr>
        <w:snapToGrid w:val="0"/>
        <w:rPr>
          <w:rFonts w:ascii="Arial" w:hAnsi="Arial" w:cs="Arial"/>
          <w:b/>
          <w:sz w:val="28"/>
          <w:szCs w:val="28"/>
        </w:rPr>
      </w:pPr>
      <w:r w:rsidRPr="0093419A">
        <w:rPr>
          <w:rFonts w:ascii="Arial" w:hAnsi="Arial" w:cs="Arial"/>
          <w:b/>
          <w:sz w:val="28"/>
          <w:szCs w:val="28"/>
        </w:rPr>
        <w:t>Survey Information</w:t>
      </w:r>
    </w:p>
    <w:p w14:paraId="3B2935A7" w14:textId="77777777" w:rsidR="00441F04" w:rsidRPr="00441F04" w:rsidRDefault="00441F04" w:rsidP="00441F04">
      <w:pPr>
        <w:snapToGrid w:val="0"/>
        <w:rPr>
          <w:rFonts w:ascii="Arial" w:hAnsi="Arial" w:cs="Arial"/>
          <w:bCs/>
          <w:sz w:val="28"/>
          <w:szCs w:val="28"/>
        </w:rPr>
      </w:pPr>
      <w:r w:rsidRPr="00441F04">
        <w:rPr>
          <w:rFonts w:ascii="Arial" w:hAnsi="Arial" w:cs="Arial"/>
          <w:bCs/>
          <w:sz w:val="28"/>
          <w:szCs w:val="28"/>
        </w:rPr>
        <w:t>769 people took part in our Euan’s Guide Accessible Toilet Survey.</w:t>
      </w:r>
    </w:p>
    <w:p w14:paraId="7E0C3305" w14:textId="41613B76" w:rsidR="00441F04" w:rsidRPr="00441F04" w:rsidRDefault="00441F04" w:rsidP="00441F04">
      <w:pPr>
        <w:snapToGrid w:val="0"/>
        <w:rPr>
          <w:rFonts w:ascii="Arial" w:hAnsi="Arial" w:cs="Arial"/>
          <w:bCs/>
          <w:sz w:val="28"/>
          <w:szCs w:val="28"/>
        </w:rPr>
      </w:pPr>
      <w:r w:rsidRPr="00441F04">
        <w:rPr>
          <w:rFonts w:ascii="Arial" w:hAnsi="Arial" w:cs="Arial"/>
          <w:bCs/>
          <w:sz w:val="28"/>
          <w:szCs w:val="28"/>
        </w:rPr>
        <w:t>Euan’s Guide hope that the findings of this survey will help to raise awareness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441F04">
        <w:rPr>
          <w:rFonts w:ascii="Arial" w:hAnsi="Arial" w:cs="Arial"/>
          <w:bCs/>
          <w:sz w:val="28"/>
          <w:szCs w:val="28"/>
        </w:rPr>
        <w:t>of the importance of accessible toilets and how they can be improved.</w:t>
      </w:r>
    </w:p>
    <w:p w14:paraId="5B1E505C" w14:textId="78BD802E" w:rsidR="00441F04" w:rsidRPr="00441F04" w:rsidRDefault="00441F04" w:rsidP="00441F04">
      <w:pPr>
        <w:snapToGrid w:val="0"/>
        <w:rPr>
          <w:rFonts w:ascii="Arial" w:hAnsi="Arial" w:cs="Arial"/>
          <w:bCs/>
          <w:sz w:val="28"/>
          <w:szCs w:val="28"/>
        </w:rPr>
      </w:pPr>
      <w:r w:rsidRPr="00441F04">
        <w:rPr>
          <w:rFonts w:ascii="Arial" w:hAnsi="Arial" w:cs="Arial"/>
          <w:bCs/>
          <w:sz w:val="28"/>
          <w:szCs w:val="28"/>
        </w:rPr>
        <w:t>The Accessible Toilet Survey was a section within our 2019 Access Survey,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441F04">
        <w:rPr>
          <w:rFonts w:ascii="Arial" w:hAnsi="Arial" w:cs="Arial"/>
          <w:bCs/>
          <w:sz w:val="28"/>
          <w:szCs w:val="28"/>
        </w:rPr>
        <w:t>which was completed by 1,027 people between October 2019 and January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441F04">
        <w:rPr>
          <w:rFonts w:ascii="Arial" w:hAnsi="Arial" w:cs="Arial"/>
          <w:bCs/>
          <w:sz w:val="28"/>
          <w:szCs w:val="28"/>
        </w:rPr>
        <w:t>2020.</w:t>
      </w:r>
    </w:p>
    <w:p w14:paraId="53FD2D5B" w14:textId="7F8A121B" w:rsidR="00D23F0D" w:rsidRPr="00D23F0D" w:rsidRDefault="00441F04" w:rsidP="00441F04">
      <w:pPr>
        <w:snapToGrid w:val="0"/>
        <w:rPr>
          <w:rFonts w:ascii="Arial" w:hAnsi="Arial" w:cs="Arial"/>
          <w:bCs/>
          <w:sz w:val="28"/>
          <w:szCs w:val="28"/>
        </w:rPr>
      </w:pPr>
      <w:r w:rsidRPr="00441F04">
        <w:rPr>
          <w:rFonts w:ascii="Arial" w:hAnsi="Arial" w:cs="Arial"/>
          <w:bCs/>
          <w:sz w:val="28"/>
          <w:szCs w:val="28"/>
        </w:rPr>
        <w:t>The survey was run by Euan’s Guide, the disabled access charity making it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441F04">
        <w:rPr>
          <w:rFonts w:ascii="Arial" w:hAnsi="Arial" w:cs="Arial"/>
          <w:bCs/>
          <w:sz w:val="28"/>
          <w:szCs w:val="28"/>
        </w:rPr>
        <w:t>easier, safer and more rewarding for disabled people to find and share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441F04">
        <w:rPr>
          <w:rFonts w:ascii="Arial" w:hAnsi="Arial" w:cs="Arial"/>
          <w:bCs/>
          <w:sz w:val="28"/>
          <w:szCs w:val="28"/>
        </w:rPr>
        <w:t>disabled access information about great places to go. At the heart of our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441F04">
        <w:rPr>
          <w:rFonts w:ascii="Arial" w:hAnsi="Arial" w:cs="Arial"/>
          <w:bCs/>
          <w:sz w:val="28"/>
          <w:szCs w:val="28"/>
        </w:rPr>
        <w:t>charity is EuansGuide.com, the go-to disabled access review website.</w:t>
      </w:r>
    </w:p>
    <w:p w14:paraId="5BFDBEAF" w14:textId="472BC47A" w:rsidR="00C81027" w:rsidRPr="00A61D2E" w:rsidRDefault="00C81027" w:rsidP="00A61D2E">
      <w:pPr>
        <w:snapToGrid w:val="0"/>
        <w:rPr>
          <w:rFonts w:ascii="Arial" w:hAnsi="Arial" w:cs="Arial"/>
          <w:sz w:val="28"/>
          <w:szCs w:val="28"/>
        </w:rPr>
      </w:pPr>
    </w:p>
    <w:p w14:paraId="5F337934" w14:textId="1171890B" w:rsidR="007004D6" w:rsidRPr="00A61D2E" w:rsidRDefault="007004D6" w:rsidP="00A61D2E">
      <w:pPr>
        <w:snapToGrid w:val="0"/>
        <w:rPr>
          <w:rFonts w:ascii="Arial" w:hAnsi="Arial" w:cs="Arial"/>
          <w:sz w:val="28"/>
          <w:szCs w:val="28"/>
        </w:rPr>
      </w:pPr>
      <w:r w:rsidRPr="00A61D2E">
        <w:rPr>
          <w:rFonts w:ascii="Arial" w:hAnsi="Arial" w:cs="Arial"/>
          <w:sz w:val="28"/>
          <w:szCs w:val="28"/>
        </w:rPr>
        <w:t>© All Rights Reserved Euan’s Guide 2020.</w:t>
      </w:r>
    </w:p>
    <w:p w14:paraId="12C4F5B6" w14:textId="426540C3" w:rsidR="00753AE6" w:rsidRPr="00A61D2E" w:rsidRDefault="007004D6" w:rsidP="00A61D2E">
      <w:pPr>
        <w:snapToGrid w:val="0"/>
        <w:rPr>
          <w:rFonts w:ascii="Arial" w:hAnsi="Arial" w:cs="Arial"/>
          <w:sz w:val="28"/>
          <w:szCs w:val="28"/>
        </w:rPr>
      </w:pPr>
      <w:r w:rsidRPr="00A61D2E">
        <w:rPr>
          <w:rFonts w:ascii="Arial" w:hAnsi="Arial" w:cs="Arial"/>
          <w:sz w:val="28"/>
          <w:szCs w:val="28"/>
        </w:rPr>
        <w:t>Euan’s Guide is a charity registered in Scotland (SC045492)</w:t>
      </w:r>
    </w:p>
    <w:sectPr w:rsidR="00753AE6" w:rsidRPr="00A61D2E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0E4E8" w14:textId="77777777" w:rsidR="00C13A36" w:rsidRDefault="00C13A36" w:rsidP="00536603">
      <w:pPr>
        <w:spacing w:after="0" w:line="240" w:lineRule="auto"/>
      </w:pPr>
      <w:r>
        <w:separator/>
      </w:r>
    </w:p>
  </w:endnote>
  <w:endnote w:type="continuationSeparator" w:id="0">
    <w:p w14:paraId="5C544575" w14:textId="77777777" w:rsidR="00C13A36" w:rsidRDefault="00C13A36" w:rsidP="00536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801158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3B31C8" w14:textId="2A2BBCC5" w:rsidR="009A0FFC" w:rsidRDefault="009A0FFC" w:rsidP="009A0F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59674F" w14:textId="77777777" w:rsidR="009A0FFC" w:rsidRDefault="009A0FFC" w:rsidP="005366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  <w:sz w:val="28"/>
        <w:szCs w:val="28"/>
      </w:rPr>
      <w:id w:val="19902836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77A418" w14:textId="3DDE762C" w:rsidR="009A0FFC" w:rsidRPr="00536603" w:rsidRDefault="009A0FFC" w:rsidP="009A0FFC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28"/>
            <w:szCs w:val="28"/>
          </w:rPr>
        </w:pPr>
        <w:r w:rsidRPr="00536603">
          <w:rPr>
            <w:rStyle w:val="PageNumber"/>
            <w:rFonts w:ascii="Arial" w:hAnsi="Arial" w:cs="Arial"/>
            <w:sz w:val="28"/>
            <w:szCs w:val="28"/>
          </w:rPr>
          <w:fldChar w:fldCharType="begin"/>
        </w:r>
        <w:r w:rsidRPr="00536603">
          <w:rPr>
            <w:rStyle w:val="PageNumber"/>
            <w:rFonts w:ascii="Arial" w:hAnsi="Arial" w:cs="Arial"/>
            <w:sz w:val="28"/>
            <w:szCs w:val="28"/>
          </w:rPr>
          <w:instrText xml:space="preserve"> PAGE </w:instrText>
        </w:r>
        <w:r w:rsidRPr="00536603">
          <w:rPr>
            <w:rStyle w:val="PageNumber"/>
            <w:rFonts w:ascii="Arial" w:hAnsi="Arial" w:cs="Arial"/>
            <w:sz w:val="28"/>
            <w:szCs w:val="28"/>
          </w:rPr>
          <w:fldChar w:fldCharType="separate"/>
        </w:r>
        <w:r w:rsidRPr="00536603">
          <w:rPr>
            <w:rStyle w:val="PageNumber"/>
            <w:rFonts w:ascii="Arial" w:hAnsi="Arial" w:cs="Arial"/>
            <w:noProof/>
            <w:sz w:val="28"/>
            <w:szCs w:val="28"/>
          </w:rPr>
          <w:t>1</w:t>
        </w:r>
        <w:r w:rsidRPr="00536603">
          <w:rPr>
            <w:rStyle w:val="PageNumber"/>
            <w:rFonts w:ascii="Arial" w:hAnsi="Arial" w:cs="Arial"/>
            <w:sz w:val="28"/>
            <w:szCs w:val="28"/>
          </w:rPr>
          <w:fldChar w:fldCharType="end"/>
        </w:r>
      </w:p>
    </w:sdtContent>
  </w:sdt>
  <w:p w14:paraId="392EC90F" w14:textId="77777777" w:rsidR="009A0FFC" w:rsidRDefault="009A0FFC" w:rsidP="0053660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69C10" w14:textId="77777777" w:rsidR="00C13A36" w:rsidRDefault="00C13A36" w:rsidP="00536603">
      <w:pPr>
        <w:spacing w:after="0" w:line="240" w:lineRule="auto"/>
      </w:pPr>
      <w:r>
        <w:separator/>
      </w:r>
    </w:p>
  </w:footnote>
  <w:footnote w:type="continuationSeparator" w:id="0">
    <w:p w14:paraId="5C774B34" w14:textId="77777777" w:rsidR="00C13A36" w:rsidRDefault="00C13A36" w:rsidP="00536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031BA"/>
    <w:multiLevelType w:val="hybridMultilevel"/>
    <w:tmpl w:val="E1004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B7E6F"/>
    <w:multiLevelType w:val="hybridMultilevel"/>
    <w:tmpl w:val="7BD86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B0BA7"/>
    <w:multiLevelType w:val="hybridMultilevel"/>
    <w:tmpl w:val="64E89E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966CE"/>
    <w:multiLevelType w:val="hybridMultilevel"/>
    <w:tmpl w:val="51EAE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930C9"/>
    <w:multiLevelType w:val="hybridMultilevel"/>
    <w:tmpl w:val="0162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30DF3"/>
    <w:multiLevelType w:val="hybridMultilevel"/>
    <w:tmpl w:val="9F82B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1512B"/>
    <w:multiLevelType w:val="hybridMultilevel"/>
    <w:tmpl w:val="4CE09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63E4E"/>
    <w:multiLevelType w:val="hybridMultilevel"/>
    <w:tmpl w:val="CF00AF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B6DD2"/>
    <w:multiLevelType w:val="hybridMultilevel"/>
    <w:tmpl w:val="B492B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7721B"/>
    <w:multiLevelType w:val="hybridMultilevel"/>
    <w:tmpl w:val="DAFA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43EDA"/>
    <w:multiLevelType w:val="hybridMultilevel"/>
    <w:tmpl w:val="E1840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B3C2F"/>
    <w:multiLevelType w:val="hybridMultilevel"/>
    <w:tmpl w:val="09B4A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5341A"/>
    <w:multiLevelType w:val="hybridMultilevel"/>
    <w:tmpl w:val="74CE61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D595E"/>
    <w:multiLevelType w:val="hybridMultilevel"/>
    <w:tmpl w:val="CE289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E59CB"/>
    <w:multiLevelType w:val="hybridMultilevel"/>
    <w:tmpl w:val="0E3A1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E1AB6"/>
    <w:multiLevelType w:val="hybridMultilevel"/>
    <w:tmpl w:val="D7186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E4BBD"/>
    <w:multiLevelType w:val="hybridMultilevel"/>
    <w:tmpl w:val="C9F0A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66081"/>
    <w:multiLevelType w:val="hybridMultilevel"/>
    <w:tmpl w:val="05166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D69E1"/>
    <w:multiLevelType w:val="hybridMultilevel"/>
    <w:tmpl w:val="40DCA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C2F7E"/>
    <w:multiLevelType w:val="hybridMultilevel"/>
    <w:tmpl w:val="FBAA5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701DB"/>
    <w:multiLevelType w:val="hybridMultilevel"/>
    <w:tmpl w:val="7F78C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208A8"/>
    <w:multiLevelType w:val="hybridMultilevel"/>
    <w:tmpl w:val="169E1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B79C7"/>
    <w:multiLevelType w:val="hybridMultilevel"/>
    <w:tmpl w:val="11A2B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358C1"/>
    <w:multiLevelType w:val="hybridMultilevel"/>
    <w:tmpl w:val="06B22B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20"/>
  </w:num>
  <w:num w:numId="4">
    <w:abstractNumId w:val="9"/>
  </w:num>
  <w:num w:numId="5">
    <w:abstractNumId w:val="8"/>
  </w:num>
  <w:num w:numId="6">
    <w:abstractNumId w:val="5"/>
  </w:num>
  <w:num w:numId="7">
    <w:abstractNumId w:val="21"/>
  </w:num>
  <w:num w:numId="8">
    <w:abstractNumId w:val="4"/>
  </w:num>
  <w:num w:numId="9">
    <w:abstractNumId w:val="17"/>
  </w:num>
  <w:num w:numId="10">
    <w:abstractNumId w:val="3"/>
  </w:num>
  <w:num w:numId="11">
    <w:abstractNumId w:val="12"/>
  </w:num>
  <w:num w:numId="12">
    <w:abstractNumId w:val="16"/>
  </w:num>
  <w:num w:numId="13">
    <w:abstractNumId w:val="14"/>
  </w:num>
  <w:num w:numId="14">
    <w:abstractNumId w:val="23"/>
  </w:num>
  <w:num w:numId="15">
    <w:abstractNumId w:val="0"/>
  </w:num>
  <w:num w:numId="16">
    <w:abstractNumId w:val="18"/>
  </w:num>
  <w:num w:numId="17">
    <w:abstractNumId w:val="22"/>
  </w:num>
  <w:num w:numId="18">
    <w:abstractNumId w:val="10"/>
  </w:num>
  <w:num w:numId="19">
    <w:abstractNumId w:val="11"/>
  </w:num>
  <w:num w:numId="20">
    <w:abstractNumId w:val="1"/>
  </w:num>
  <w:num w:numId="21">
    <w:abstractNumId w:val="7"/>
  </w:num>
  <w:num w:numId="22">
    <w:abstractNumId w:val="2"/>
  </w:num>
  <w:num w:numId="23">
    <w:abstractNumId w:val="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E6"/>
    <w:rsid w:val="000E6BB0"/>
    <w:rsid w:val="003128DB"/>
    <w:rsid w:val="00441F04"/>
    <w:rsid w:val="0048376B"/>
    <w:rsid w:val="004A1837"/>
    <w:rsid w:val="00536603"/>
    <w:rsid w:val="005509EC"/>
    <w:rsid w:val="005E7821"/>
    <w:rsid w:val="00686A4C"/>
    <w:rsid w:val="006958A1"/>
    <w:rsid w:val="007004D6"/>
    <w:rsid w:val="00746FBF"/>
    <w:rsid w:val="00753AE6"/>
    <w:rsid w:val="00766933"/>
    <w:rsid w:val="007B11FD"/>
    <w:rsid w:val="008B43DE"/>
    <w:rsid w:val="0093419A"/>
    <w:rsid w:val="00975F10"/>
    <w:rsid w:val="009A0FFC"/>
    <w:rsid w:val="00A348DC"/>
    <w:rsid w:val="00A61D2E"/>
    <w:rsid w:val="00AC2C38"/>
    <w:rsid w:val="00BE5C5F"/>
    <w:rsid w:val="00C13A36"/>
    <w:rsid w:val="00C81027"/>
    <w:rsid w:val="00CA59C2"/>
    <w:rsid w:val="00D23F0D"/>
    <w:rsid w:val="00DE6DF6"/>
    <w:rsid w:val="00E422E6"/>
    <w:rsid w:val="00E517ED"/>
    <w:rsid w:val="00F239E6"/>
    <w:rsid w:val="00F36171"/>
    <w:rsid w:val="00F4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D7AE5"/>
  <w15:chartTrackingRefBased/>
  <w15:docId w15:val="{63C1C44D-4B41-46A5-98D2-C9C4E111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9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10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0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04D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6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603"/>
  </w:style>
  <w:style w:type="paragraph" w:styleId="Footer">
    <w:name w:val="footer"/>
    <w:basedOn w:val="Normal"/>
    <w:link w:val="FooterChar"/>
    <w:uiPriority w:val="99"/>
    <w:unhideWhenUsed/>
    <w:rsid w:val="00536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603"/>
  </w:style>
  <w:style w:type="character" w:styleId="PageNumber">
    <w:name w:val="page number"/>
    <w:basedOn w:val="DefaultParagraphFont"/>
    <w:uiPriority w:val="99"/>
    <w:semiHidden/>
    <w:unhideWhenUsed/>
    <w:rsid w:val="00536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Smith</dc:creator>
  <cp:keywords/>
  <dc:description/>
  <cp:lastModifiedBy>Abby Richards</cp:lastModifiedBy>
  <cp:revision>5</cp:revision>
  <dcterms:created xsi:type="dcterms:W3CDTF">2020-11-05T16:20:00Z</dcterms:created>
  <dcterms:modified xsi:type="dcterms:W3CDTF">2020-11-09T15:12:00Z</dcterms:modified>
</cp:coreProperties>
</file>